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BA" w:rsidRDefault="00F165BA" w:rsidP="00F165BA">
      <w:pPr>
        <w:pStyle w:val="Heading1"/>
        <w:shd w:val="clear" w:color="auto" w:fill="FFFFFF"/>
        <w:spacing w:before="0" w:beforeAutospacing="0" w:after="0" w:afterAutospacing="0"/>
        <w:jc w:val="center"/>
        <w:textAlignment w:val="baseline"/>
        <w:rPr>
          <w:rFonts w:ascii="Arial" w:hAnsi="Arial" w:cs="Arial"/>
          <w:color w:val="2D2D2D"/>
          <w:spacing w:val="2"/>
          <w:sz w:val="46"/>
          <w:szCs w:val="46"/>
        </w:rPr>
      </w:pPr>
      <w:r>
        <w:rPr>
          <w:rFonts w:ascii="Arial" w:hAnsi="Arial" w:cs="Arial"/>
          <w:color w:val="2D2D2D"/>
          <w:spacing w:val="2"/>
          <w:sz w:val="46"/>
          <w:szCs w:val="46"/>
        </w:rPr>
        <w:t xml:space="preserve">Об утверждении Правил государственной регистрации медицинских изделий (с </w:t>
      </w:r>
      <w:bookmarkStart w:id="0" w:name="_GoBack"/>
      <w:bookmarkEnd w:id="0"/>
      <w:r>
        <w:rPr>
          <w:rFonts w:ascii="Arial" w:hAnsi="Arial" w:cs="Arial"/>
          <w:color w:val="2D2D2D"/>
          <w:spacing w:val="2"/>
          <w:sz w:val="46"/>
          <w:szCs w:val="46"/>
        </w:rPr>
        <w:t>изменениями на 10 февраля 2017 года)</w:t>
      </w:r>
    </w:p>
    <w:p w:rsidR="00F165BA" w:rsidRDefault="00F165BA" w:rsidP="00F165B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ПРАВИТЕЛЬСТВО РОССИЙСКОЙ ФЕДЕРАЦИИ</w:t>
      </w:r>
    </w:p>
    <w:p w:rsidR="00F165BA" w:rsidRDefault="00F165BA" w:rsidP="00F165B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ПОСТАНОВЛЕНИЕ</w:t>
      </w:r>
    </w:p>
    <w:p w:rsidR="00F165BA" w:rsidRDefault="00F165BA" w:rsidP="00F165BA">
      <w:pPr>
        <w:pStyle w:val="headertext"/>
        <w:shd w:val="clear" w:color="auto" w:fill="FFFFFF"/>
        <w:spacing w:before="0" w:beforeAutospacing="0" w:after="0"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от 27 декабря 2012 года N 1416</w:t>
      </w:r>
    </w:p>
    <w:p w:rsidR="00F165BA" w:rsidRDefault="00F165BA" w:rsidP="00F165BA">
      <w:pPr>
        <w:pStyle w:val="headertext"/>
        <w:shd w:val="clear" w:color="auto" w:fill="FFFFFF"/>
        <w:spacing w:before="150" w:beforeAutospacing="0" w:after="75" w:afterAutospacing="0" w:line="288" w:lineRule="atLeast"/>
        <w:jc w:val="center"/>
        <w:textAlignment w:val="baseline"/>
        <w:rPr>
          <w:rFonts w:ascii="Arial" w:hAnsi="Arial" w:cs="Arial"/>
          <w:color w:val="3C3C3C"/>
          <w:spacing w:val="2"/>
          <w:sz w:val="31"/>
          <w:szCs w:val="31"/>
        </w:rPr>
      </w:pPr>
      <w:r>
        <w:rPr>
          <w:rFonts w:ascii="Arial" w:hAnsi="Arial" w:cs="Arial"/>
          <w:color w:val="3C3C3C"/>
          <w:spacing w:val="2"/>
          <w:sz w:val="31"/>
          <w:szCs w:val="31"/>
        </w:rPr>
        <w:t>Об утверждении Правил государственной регистрации медицинских изделий</w:t>
      </w:r>
    </w:p>
    <w:p w:rsidR="00F165BA" w:rsidRDefault="00F165BA" w:rsidP="00F165B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(с изменениями на 10 февраля 2017 года)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____________________________________________________________________ </w:t>
      </w:r>
      <w:r>
        <w:rPr>
          <w:rFonts w:ascii="Arial" w:hAnsi="Arial" w:cs="Arial"/>
          <w:color w:val="2D2D2D"/>
          <w:spacing w:val="2"/>
          <w:sz w:val="21"/>
          <w:szCs w:val="21"/>
        </w:rPr>
        <w:br/>
        <w:t>Документ с изменениями, внесенными: </w:t>
      </w:r>
      <w:r>
        <w:rPr>
          <w:rFonts w:ascii="Arial" w:hAnsi="Arial" w:cs="Arial"/>
          <w:color w:val="2D2D2D"/>
          <w:spacing w:val="2"/>
          <w:sz w:val="21"/>
          <w:szCs w:val="21"/>
        </w:rPr>
        <w:br/>
      </w:r>
      <w:hyperlink r:id="rId4"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(Официальный интернет-портал правовой информации www.pravo.gov.ru, 21.10.2013); </w:t>
      </w:r>
      <w:r>
        <w:rPr>
          <w:rFonts w:ascii="Arial" w:hAnsi="Arial" w:cs="Arial"/>
          <w:color w:val="2D2D2D"/>
          <w:spacing w:val="2"/>
          <w:sz w:val="21"/>
          <w:szCs w:val="21"/>
        </w:rPr>
        <w:br/>
      </w:r>
      <w:hyperlink r:id="rId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(Официальный интернет-портал правовой информации www.pravo.gov.ru, 21.07.2014); </w:t>
      </w:r>
      <w:r>
        <w:rPr>
          <w:rFonts w:ascii="Arial" w:hAnsi="Arial" w:cs="Arial"/>
          <w:color w:val="2D2D2D"/>
          <w:spacing w:val="2"/>
          <w:sz w:val="21"/>
          <w:szCs w:val="21"/>
        </w:rPr>
        <w:br/>
      </w:r>
      <w:hyperlink r:id="rId6" w:history="1">
        <w:r>
          <w:rPr>
            <w:rStyle w:val="Hyperlink"/>
            <w:rFonts w:ascii="Arial" w:hAnsi="Arial" w:cs="Arial"/>
            <w:color w:val="00466E"/>
            <w:spacing w:val="2"/>
            <w:sz w:val="21"/>
            <w:szCs w:val="21"/>
          </w:rPr>
          <w:t>постановлением Правительства Российской Федерации от 10 февраля 2017 года N 160</w:t>
        </w:r>
      </w:hyperlink>
      <w:r>
        <w:rPr>
          <w:rFonts w:ascii="Arial" w:hAnsi="Arial" w:cs="Arial"/>
          <w:color w:val="2D2D2D"/>
          <w:spacing w:val="2"/>
          <w:sz w:val="21"/>
          <w:szCs w:val="21"/>
        </w:rPr>
        <w:t>(Официальный интернет-портал правовой информации www.pravo.gov.ru, 14.02.2017, N 0001201702140017). </w:t>
      </w:r>
      <w:r>
        <w:rPr>
          <w:rFonts w:ascii="Arial" w:hAnsi="Arial" w:cs="Arial"/>
          <w:color w:val="2D2D2D"/>
          <w:spacing w:val="2"/>
          <w:sz w:val="21"/>
          <w:szCs w:val="21"/>
        </w:rPr>
        <w:br/>
        <w:t>____________________________________________________________________</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соответствии со </w:t>
      </w:r>
      <w:hyperlink r:id="rId7" w:history="1">
        <w:r>
          <w:rPr>
            <w:rStyle w:val="Hyperlink"/>
            <w:rFonts w:ascii="Arial" w:hAnsi="Arial" w:cs="Arial"/>
            <w:color w:val="00466E"/>
            <w:spacing w:val="2"/>
            <w:sz w:val="21"/>
            <w:szCs w:val="21"/>
          </w:rPr>
          <w:t>статьей 38 Федерального закона "Об основах охраны здоровья граждан в Российской Федерации"</w:t>
        </w:r>
      </w:hyperlink>
      <w:r>
        <w:rPr>
          <w:rFonts w:ascii="Arial" w:hAnsi="Arial" w:cs="Arial"/>
          <w:color w:val="2D2D2D"/>
          <w:spacing w:val="2"/>
          <w:sz w:val="21"/>
          <w:szCs w:val="21"/>
        </w:rPr>
        <w:t> Правительство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постановляет:</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Утвердить прилагаемые Правила государственной регистрации медицинских изделий.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Установить, что:</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регистрационные удостоверения на изделия медицинского назначения и медицинскую технику с установленным сроком действия, выданные до дня вступления в силу настоящего постановления, действуют до истечения указанного в них срока действия;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регистрационные удостоверения на изделия медицинского назначения и медицинскую технику бессрочного действия, выданные до дня вступления в силу настоящего постановления, действительны и подлежат замене до 1 января 2021 года на регистрационные удостоверения по форме, утверждаемой Федеральной службой по надзору в сфере здравоохранения.</w:t>
      </w:r>
      <w:r>
        <w:rPr>
          <w:rFonts w:ascii="Arial" w:hAnsi="Arial" w:cs="Arial"/>
          <w:color w:val="2D2D2D"/>
          <w:spacing w:val="2"/>
          <w:sz w:val="21"/>
          <w:szCs w:val="21"/>
        </w:rPr>
        <w:br/>
        <w:t>(Абзац в редакции, введенной в действие с 29 октября 2013 года </w:t>
      </w:r>
      <w:hyperlink r:id="rId8"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веденной в действие с 22 февраля 2017 года </w:t>
      </w:r>
      <w:hyperlink r:id="rId9" w:history="1">
        <w:r>
          <w:rPr>
            <w:rStyle w:val="Hyperlink"/>
            <w:rFonts w:ascii="Arial" w:hAnsi="Arial" w:cs="Arial"/>
            <w:color w:val="00466E"/>
            <w:spacing w:val="2"/>
            <w:sz w:val="21"/>
            <w:szCs w:val="21"/>
          </w:rPr>
          <w:t>постановлением Правительства Российской Федерации от 10 февраля 2017 года N 160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Замена регистрационного удостоверения осуществляется без прохождения процедуры государственной регистрации медицинских изделий на основании заявления, представленного заявителем в Федеральную службу по надзору в сфере здравоохранения, </w:t>
      </w:r>
      <w:r>
        <w:rPr>
          <w:rFonts w:ascii="Arial" w:hAnsi="Arial" w:cs="Arial"/>
          <w:color w:val="2D2D2D"/>
          <w:spacing w:val="2"/>
          <w:sz w:val="21"/>
          <w:szCs w:val="21"/>
        </w:rPr>
        <w:lastRenderedPageBreak/>
        <w:t>с указанием сведений, предусмотренных Правилами, утвержденными настоящим постановлением.</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Государственная регистрация медицинских изделий, представленных на государственную регистрацию до дня вступления в силу настоящего постановления, осуществляется на основании документов, представленных до дня вступления в силу настоящего постановления, а также заявления о государственной регистрации медицинского изделия, представленного заявителем в соответствии с Правилами, утвержденными настоящим постановлением, в Федеральную службу по надзору в сфере здравоохранения.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Реализация полномочий, предусмотренных настоящим постановлением, осуществляется в пределах установленных Правительством Российской Федерации предельной численности работников центрального аппарата Федеральной службы по надзору в сфере здравоохранения, а также бюджетных ассигнований, предусмотренных Службе в федеральном бюджете на руководство и управление в сфере установленных функций.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Настоящее постановление вступает в силу с 1 января 2013 года.</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Председатель Правительства</w:t>
      </w:r>
      <w:r>
        <w:rPr>
          <w:rFonts w:ascii="Arial" w:hAnsi="Arial" w:cs="Arial"/>
          <w:color w:val="2D2D2D"/>
          <w:spacing w:val="2"/>
          <w:sz w:val="21"/>
          <w:szCs w:val="21"/>
        </w:rPr>
        <w:br/>
        <w:t>Российской Федерации</w:t>
      </w:r>
      <w:r>
        <w:rPr>
          <w:rFonts w:ascii="Arial" w:hAnsi="Arial" w:cs="Arial"/>
          <w:color w:val="2D2D2D"/>
          <w:spacing w:val="2"/>
          <w:sz w:val="21"/>
          <w:szCs w:val="21"/>
        </w:rPr>
        <w:br/>
        <w:t>Д.Медведев</w:t>
      </w:r>
    </w:p>
    <w:p w:rsidR="00F165BA" w:rsidRDefault="00F165BA" w:rsidP="00F165BA">
      <w:pPr>
        <w:pStyle w:val="Heading2"/>
        <w:shd w:val="clear" w:color="auto" w:fill="FFFFFF"/>
        <w:spacing w:before="375" w:beforeAutospacing="0" w:after="225" w:afterAutospacing="0"/>
        <w:jc w:val="center"/>
        <w:textAlignment w:val="baseline"/>
        <w:rPr>
          <w:rFonts w:ascii="Arial" w:hAnsi="Arial" w:cs="Arial"/>
          <w:b w:val="0"/>
          <w:bCs w:val="0"/>
          <w:color w:val="3C3C3C"/>
          <w:spacing w:val="2"/>
          <w:sz w:val="31"/>
          <w:szCs w:val="31"/>
        </w:rPr>
      </w:pPr>
      <w:r>
        <w:rPr>
          <w:rFonts w:ascii="Arial" w:hAnsi="Arial" w:cs="Arial"/>
          <w:b w:val="0"/>
          <w:bCs w:val="0"/>
          <w:color w:val="3C3C3C"/>
          <w:spacing w:val="2"/>
          <w:sz w:val="31"/>
          <w:szCs w:val="31"/>
        </w:rPr>
        <w:t>Правила государственной регистрации медицинских изделий</w:t>
      </w:r>
    </w:p>
    <w:p w:rsidR="00F165BA" w:rsidRDefault="00F165BA" w:rsidP="00F165BA">
      <w:pPr>
        <w:pStyle w:val="formattext"/>
        <w:shd w:val="clear" w:color="auto" w:fill="FFFFFF"/>
        <w:spacing w:before="0" w:beforeAutospacing="0" w:after="0" w:afterAutospacing="0" w:line="315" w:lineRule="atLeast"/>
        <w:jc w:val="right"/>
        <w:textAlignment w:val="baseline"/>
        <w:rPr>
          <w:rFonts w:ascii="Arial" w:hAnsi="Arial" w:cs="Arial"/>
          <w:color w:val="2D2D2D"/>
          <w:spacing w:val="2"/>
          <w:sz w:val="21"/>
          <w:szCs w:val="21"/>
        </w:rPr>
      </w:pPr>
      <w:r>
        <w:rPr>
          <w:rFonts w:ascii="Arial" w:hAnsi="Arial" w:cs="Arial"/>
          <w:color w:val="2D2D2D"/>
          <w:spacing w:val="2"/>
          <w:sz w:val="21"/>
          <w:szCs w:val="21"/>
        </w:rPr>
        <w:t>УТВЕРЖДЕНЫ</w:t>
      </w:r>
      <w:r>
        <w:rPr>
          <w:rFonts w:ascii="Arial" w:hAnsi="Arial" w:cs="Arial"/>
          <w:color w:val="2D2D2D"/>
          <w:spacing w:val="2"/>
          <w:sz w:val="21"/>
          <w:szCs w:val="21"/>
        </w:rPr>
        <w:br/>
        <w:t>постановлением Правительства</w:t>
      </w:r>
      <w:r>
        <w:rPr>
          <w:rFonts w:ascii="Arial" w:hAnsi="Arial" w:cs="Arial"/>
          <w:color w:val="2D2D2D"/>
          <w:spacing w:val="2"/>
          <w:sz w:val="21"/>
          <w:szCs w:val="21"/>
        </w:rPr>
        <w:br/>
        <w:t>Российской Федерации</w:t>
      </w:r>
      <w:r>
        <w:rPr>
          <w:rFonts w:ascii="Arial" w:hAnsi="Arial" w:cs="Arial"/>
          <w:color w:val="2D2D2D"/>
          <w:spacing w:val="2"/>
          <w:sz w:val="21"/>
          <w:szCs w:val="21"/>
        </w:rPr>
        <w:br/>
        <w:t>от 27 декабря 2012 года N 1416</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jc w:val="center"/>
        <w:textAlignment w:val="baseline"/>
        <w:rPr>
          <w:rFonts w:ascii="Arial" w:hAnsi="Arial" w:cs="Arial"/>
          <w:color w:val="2D2D2D"/>
          <w:spacing w:val="2"/>
          <w:sz w:val="21"/>
          <w:szCs w:val="21"/>
        </w:rPr>
      </w:pPr>
      <w:r>
        <w:rPr>
          <w:rFonts w:ascii="Arial" w:hAnsi="Arial" w:cs="Arial"/>
          <w:color w:val="2D2D2D"/>
          <w:spacing w:val="2"/>
          <w:sz w:val="21"/>
          <w:szCs w:val="21"/>
        </w:rPr>
        <w:t>(с изменениями на 10 февраля 2017 года)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 Настоящие Правила устанавливают порядок государственной регистрации медицинских изделий, подлежащих обращению на территории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 Государственной регистрации подлежат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(изготовителем)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(далее - медицинские изделия).</w:t>
      </w:r>
      <w:r>
        <w:rPr>
          <w:rFonts w:ascii="Arial" w:hAnsi="Arial" w:cs="Arial"/>
          <w:color w:val="2D2D2D"/>
          <w:spacing w:val="2"/>
          <w:sz w:val="21"/>
          <w:szCs w:val="21"/>
        </w:rPr>
        <w:br/>
        <w:t>(Абзац в редакции, введенной в действие с 29 июля 2014 года </w:t>
      </w:r>
      <w:hyperlink r:id="rId10"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Медицинские изделия, изготовленные по индивидуальным заказам пациентов, к которым предъявляются специальные требования по назначению медицинских работников и которые </w:t>
      </w:r>
      <w:r>
        <w:rPr>
          <w:rFonts w:ascii="Arial" w:hAnsi="Arial" w:cs="Arial"/>
          <w:color w:val="2D2D2D"/>
          <w:spacing w:val="2"/>
          <w:sz w:val="21"/>
          <w:szCs w:val="21"/>
        </w:rPr>
        <w:lastRenderedPageBreak/>
        <w:t>предназначены исключительно для личного использования конкретным пациентом, государственной регистрации не подлежат.</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 Государственная регистрация медицинских изделий осуществляется Федеральной службой по надзору в сфере здравоохранения (далее - регистрирующий орган).</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 В настоящих Правилах используются следующие основные понятия:</w:t>
      </w:r>
      <w:r>
        <w:rPr>
          <w:rFonts w:ascii="Arial" w:hAnsi="Arial" w:cs="Arial"/>
          <w:color w:val="2D2D2D"/>
          <w:spacing w:val="2"/>
          <w:sz w:val="21"/>
          <w:szCs w:val="21"/>
        </w:rPr>
        <w:br/>
      </w:r>
      <w:r>
        <w:rPr>
          <w:rFonts w:ascii="Arial" w:hAnsi="Arial" w:cs="Arial"/>
          <w:color w:val="2D2D2D"/>
          <w:spacing w:val="2"/>
          <w:sz w:val="21"/>
          <w:szCs w:val="21"/>
        </w:rPr>
        <w:br/>
        <w:t>"безопасность медицинского изделия" - отсутствие недопустимого риска причинения вреда жизни, здоровью человека и окружающей среде при использовании медицинского изделия по назначению в условиях, предусмотренных производителем (изготовителем);</w:t>
      </w:r>
      <w:r>
        <w:rPr>
          <w:rFonts w:ascii="Arial" w:hAnsi="Arial" w:cs="Arial"/>
          <w:color w:val="2D2D2D"/>
          <w:spacing w:val="2"/>
          <w:sz w:val="21"/>
          <w:szCs w:val="21"/>
        </w:rPr>
        <w:br/>
        <w:t>(Абзац в редакции, введенной в действие с 29 июля 2014 года </w:t>
      </w:r>
      <w:hyperlink r:id="rId11"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"качество медицинского изделия" - совокупность свойств и характеристик медицинского изделия, влияющих на его способность действовать по назначению при условии соответствия требованиям нормативной документации, технической и эксплуатационной документации производителя (изготовителя);</w:t>
      </w:r>
      <w:r>
        <w:rPr>
          <w:rFonts w:ascii="Arial" w:hAnsi="Arial" w:cs="Arial"/>
          <w:color w:val="2D2D2D"/>
          <w:spacing w:val="2"/>
          <w:sz w:val="21"/>
          <w:szCs w:val="21"/>
        </w:rPr>
        <w:br/>
        <w:t>(Абзац в редакции, введенной в действие с 29 октября 2013 года </w:t>
      </w:r>
      <w:hyperlink r:id="rId12"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13"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"клинические испытания" - разработанное и запланированное систематическое исследование, предпринятое в том числе с участием человека в качестве субъекта для оценки безопасности и эффективности медицинского изделия;</w:t>
      </w:r>
      <w:r>
        <w:rPr>
          <w:rFonts w:ascii="Arial" w:hAnsi="Arial" w:cs="Arial"/>
          <w:color w:val="2D2D2D"/>
          <w:spacing w:val="2"/>
          <w:sz w:val="21"/>
          <w:szCs w:val="21"/>
        </w:rPr>
        <w:br/>
      </w:r>
      <w:r>
        <w:rPr>
          <w:rFonts w:ascii="Arial" w:hAnsi="Arial" w:cs="Arial"/>
          <w:color w:val="2D2D2D"/>
          <w:spacing w:val="2"/>
          <w:sz w:val="21"/>
          <w:szCs w:val="21"/>
        </w:rPr>
        <w:br/>
        <w:t>"нормативная документация" - документы, регламентирующие требования безопасности, качества, а также предполагаемую эффективность предусмотренного применения и методы контроля соответствия медицинского изделия этим требованиям;</w:t>
      </w:r>
      <w:r>
        <w:rPr>
          <w:rFonts w:ascii="Arial" w:hAnsi="Arial" w:cs="Arial"/>
          <w:color w:val="2D2D2D"/>
          <w:spacing w:val="2"/>
          <w:sz w:val="21"/>
          <w:szCs w:val="21"/>
        </w:rPr>
        <w:br/>
      </w:r>
      <w:r>
        <w:rPr>
          <w:rFonts w:ascii="Arial" w:hAnsi="Arial" w:cs="Arial"/>
          <w:color w:val="2D2D2D"/>
          <w:spacing w:val="2"/>
          <w:sz w:val="21"/>
          <w:szCs w:val="21"/>
        </w:rPr>
        <w:br/>
        <w:t>"регистрационное досье" - комплект документов, представляемых для государственной регистрации, внесения изменений в регистрационное удостоверение на медицинское изделие, а также копии решений, принятых регистрирующим органом в отношении конкретного медицинского изделия;</w:t>
      </w:r>
      <w:r>
        <w:rPr>
          <w:rFonts w:ascii="Arial" w:hAnsi="Arial" w:cs="Arial"/>
          <w:color w:val="2D2D2D"/>
          <w:spacing w:val="2"/>
          <w:sz w:val="21"/>
          <w:szCs w:val="21"/>
        </w:rPr>
        <w:br/>
      </w:r>
      <w:r>
        <w:rPr>
          <w:rFonts w:ascii="Arial" w:hAnsi="Arial" w:cs="Arial"/>
          <w:color w:val="2D2D2D"/>
          <w:spacing w:val="2"/>
          <w:sz w:val="21"/>
          <w:szCs w:val="21"/>
        </w:rPr>
        <w:br/>
        <w:t>"техническая документация производителя (изготовителя)" - документы, регламентирующие конструкцию медицинского изделия, устанавливающие технические требования и содержащие данные для его разработки, производства, применения, эксплуатации, технического обслуживания, ремонта, утилизации или уничтожения;</w:t>
      </w:r>
      <w:r>
        <w:rPr>
          <w:rFonts w:ascii="Arial" w:hAnsi="Arial" w:cs="Arial"/>
          <w:color w:val="2D2D2D"/>
          <w:spacing w:val="2"/>
          <w:sz w:val="21"/>
          <w:szCs w:val="21"/>
        </w:rPr>
        <w:br/>
        <w:t>(Абзац в редакции, введенной в действие с 29 октября 2013 года </w:t>
      </w:r>
      <w:hyperlink r:id="rId14"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1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 xml:space="preserve">"технические испытания" - испытания с целью определения соответствия характеристик (свойств) медицинского изделия требованиям нормативной документации, технической и эксплуатационной документации производителя (изготовителя) и принятия последующего </w:t>
      </w:r>
      <w:r>
        <w:rPr>
          <w:rFonts w:ascii="Arial" w:hAnsi="Arial" w:cs="Arial"/>
          <w:color w:val="2D2D2D"/>
          <w:spacing w:val="2"/>
          <w:sz w:val="21"/>
          <w:szCs w:val="21"/>
        </w:rPr>
        <w:lastRenderedPageBreak/>
        <w:t>решения о возможности проведения клинических испытаний;</w:t>
      </w:r>
      <w:r>
        <w:rPr>
          <w:rFonts w:ascii="Arial" w:hAnsi="Arial" w:cs="Arial"/>
          <w:color w:val="2D2D2D"/>
          <w:spacing w:val="2"/>
          <w:sz w:val="21"/>
          <w:szCs w:val="21"/>
        </w:rPr>
        <w:br/>
        <w:t>(Абзац в редакции, введенной в действие с 29 октября 2013 года </w:t>
      </w:r>
      <w:hyperlink r:id="rId16"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17"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"токсикологические исследования" - исследования в целях оценки биологической безопасности медицинского изделия и принятия последующего решения о возможности проведения клинических испытаний;</w:t>
      </w:r>
      <w:r>
        <w:rPr>
          <w:rFonts w:ascii="Arial" w:hAnsi="Arial" w:cs="Arial"/>
          <w:color w:val="2D2D2D"/>
          <w:spacing w:val="2"/>
          <w:sz w:val="21"/>
          <w:szCs w:val="21"/>
        </w:rPr>
        <w:br/>
      </w:r>
      <w:r>
        <w:rPr>
          <w:rFonts w:ascii="Arial" w:hAnsi="Arial" w:cs="Arial"/>
          <w:color w:val="2D2D2D"/>
          <w:spacing w:val="2"/>
          <w:sz w:val="21"/>
          <w:szCs w:val="21"/>
        </w:rPr>
        <w:br/>
        <w:t>"уполномоченный представитель производителя (изготовителя)" - юридическое лицо, зарегистрированное на территории Российской Федерации, уполномоченное производителем (изготовителем) медицинского изделия представлять его интересы по вопросам обращения медицинского изделия на территории Российской Федерации, в том числе по вопросам процедур оценки соответствия и государственной регистрации, на имя которого может быть выдано регистрационное удостоверение на медицинское изделие;</w:t>
      </w:r>
      <w:r>
        <w:rPr>
          <w:rFonts w:ascii="Arial" w:hAnsi="Arial" w:cs="Arial"/>
          <w:color w:val="2D2D2D"/>
          <w:spacing w:val="2"/>
          <w:sz w:val="21"/>
          <w:szCs w:val="21"/>
        </w:rPr>
        <w:br/>
        <w:t>(Абзац в редакции, введенной в действие с 29 июля 2014 года </w:t>
      </w:r>
      <w:hyperlink r:id="rId18"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"эксплуатационная документация производителя (изготовителя)" - документы, предназначенные для ознакомления потребителя с конструкцией медицинского изделия, регламентирующие условия и правила эксплуатации (использование по назначению, техническое обслуживание, текущий ремонт, хранение и транспортировка), гарантированные производителем (изготовителем) значения основных параметров, характеристик (свойств) медицинского изделия, гарантийные обязательства, а также сведения о его утилизации или уничтожении;</w:t>
      </w:r>
      <w:r>
        <w:rPr>
          <w:rFonts w:ascii="Arial" w:hAnsi="Arial" w:cs="Arial"/>
          <w:color w:val="2D2D2D"/>
          <w:spacing w:val="2"/>
          <w:sz w:val="21"/>
          <w:szCs w:val="21"/>
        </w:rPr>
        <w:br/>
        <w:t>(Абзац в редакции, введенной в действие с 29 октября 2013 года </w:t>
      </w:r>
      <w:hyperlink r:id="rId19"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20"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(изготовителем) и подтвержденных практикой клинического применения.</w:t>
      </w:r>
      <w:r>
        <w:rPr>
          <w:rFonts w:ascii="Arial" w:hAnsi="Arial" w:cs="Arial"/>
          <w:color w:val="2D2D2D"/>
          <w:spacing w:val="2"/>
          <w:sz w:val="21"/>
          <w:szCs w:val="21"/>
        </w:rPr>
        <w:br/>
        <w:t>(Абзац в редакции, введенной в действие с 29 июля 2014 года </w:t>
      </w:r>
      <w:hyperlink r:id="rId21"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 Государственная регистрация медицинских изделий проводится на основании результатов технических испытаний, токсикологических исследований, клинических испытаний, представляющих собой формы оценки соответствия медицинских изделий с учетом классификации в зависимости от потенциального риска их применения, и экспертизы качества, эффективности и безопасности медицинских изделий с учетом классификации в зависимости от потенциального риска их применения,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w:t>
      </w:r>
      <w:r>
        <w:rPr>
          <w:rFonts w:ascii="Arial" w:hAnsi="Arial" w:cs="Arial"/>
          <w:color w:val="2D2D2D"/>
          <w:spacing w:val="2"/>
          <w:sz w:val="21"/>
          <w:szCs w:val="21"/>
        </w:rPr>
        <w:br/>
        <w:t>(Абзац в редакции, введенной в действие с 29 июля 2014 года </w:t>
      </w:r>
      <w:hyperlink r:id="rId22" w:history="1">
        <w:r>
          <w:rPr>
            <w:rStyle w:val="Hyperlink"/>
            <w:rFonts w:ascii="Arial" w:hAnsi="Arial" w:cs="Arial"/>
            <w:color w:val="00466E"/>
            <w:spacing w:val="2"/>
            <w:sz w:val="21"/>
            <w:szCs w:val="21"/>
          </w:rPr>
          <w:t xml:space="preserve">постановлением </w:t>
        </w:r>
        <w:r>
          <w:rPr>
            <w:rStyle w:val="Hyperlink"/>
            <w:rFonts w:ascii="Arial" w:hAnsi="Arial" w:cs="Arial"/>
            <w:color w:val="00466E"/>
            <w:spacing w:val="2"/>
            <w:sz w:val="21"/>
            <w:szCs w:val="21"/>
          </w:rPr>
          <w:lastRenderedPageBreak/>
          <w:t>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Обеспечение организации работы по формированию и ведению номенклатурной классификации медицинских изделий по видам осуществляется регистрирующим органом.</w:t>
      </w:r>
      <w:r>
        <w:rPr>
          <w:rFonts w:ascii="Arial" w:hAnsi="Arial" w:cs="Arial"/>
          <w:color w:val="2D2D2D"/>
          <w:spacing w:val="2"/>
          <w:sz w:val="21"/>
          <w:szCs w:val="21"/>
        </w:rPr>
        <w:br/>
        <w:t>(Абзац дополнительно включен с 29 июля 2014 года </w:t>
      </w:r>
      <w:hyperlink r:id="rId23"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6. Документом, подтверждающим факт государственной регистрации медицинского изделия, является регистрационное удостоверение на медицинское изделие (далее - регистрационное удостоверение). Форма регистрационного удостоверения утверждается регистрирующим органом.</w:t>
      </w:r>
      <w:r>
        <w:rPr>
          <w:rFonts w:ascii="Arial" w:hAnsi="Arial" w:cs="Arial"/>
          <w:color w:val="2D2D2D"/>
          <w:spacing w:val="2"/>
          <w:sz w:val="21"/>
          <w:szCs w:val="21"/>
        </w:rPr>
        <w:br/>
      </w:r>
      <w:r>
        <w:rPr>
          <w:rFonts w:ascii="Arial" w:hAnsi="Arial" w:cs="Arial"/>
          <w:color w:val="2D2D2D"/>
          <w:spacing w:val="2"/>
          <w:sz w:val="21"/>
          <w:szCs w:val="21"/>
        </w:rPr>
        <w:br/>
        <w:t>Регистрационное удостоверение выдается бессрочно.</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7. Государственная пошлина уплачивается в соответствии с законодательством Российской Федерации о налогах и сборах.</w:t>
      </w:r>
      <w:r>
        <w:rPr>
          <w:rFonts w:ascii="Arial" w:hAnsi="Arial" w:cs="Arial"/>
          <w:color w:val="2D2D2D"/>
          <w:spacing w:val="2"/>
          <w:sz w:val="21"/>
          <w:szCs w:val="21"/>
        </w:rPr>
        <w:br/>
      </w:r>
      <w:r>
        <w:rPr>
          <w:rFonts w:ascii="Arial" w:hAnsi="Arial" w:cs="Arial"/>
          <w:color w:val="2D2D2D"/>
          <w:spacing w:val="2"/>
          <w:sz w:val="21"/>
          <w:szCs w:val="21"/>
        </w:rPr>
        <w:br/>
        <w:t>Информация об уплате государственной пошлины запрашивается регистрирующим органом в порядке межведомственного информационного взаимодействия в соответствии с </w:t>
      </w:r>
      <w:hyperlink r:id="rId24" w:history="1">
        <w:r>
          <w:rPr>
            <w:rStyle w:val="Hyperlink"/>
            <w:rFonts w:ascii="Arial" w:hAnsi="Arial" w:cs="Arial"/>
            <w:color w:val="00466E"/>
            <w:spacing w:val="2"/>
            <w:sz w:val="21"/>
            <w:szCs w:val="21"/>
          </w:rPr>
          <w:t>Федеральным законом "Об организации предоставления государственных и муниципальных услуг"</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8. Для государственной регистрации медицинского изделия разработчик, производитель (изготовитель) медицинского изделия или уполномоченный представитель производителя (изготовителя) (далее - заявитель) представляет либо направляет в регистрирующий орган заявление о государственной регистрации медицинского изделия, а также документы, указанные в пункте 10 настоящих Правил.</w:t>
      </w:r>
      <w:r>
        <w:rPr>
          <w:rFonts w:ascii="Arial" w:hAnsi="Arial" w:cs="Arial"/>
          <w:color w:val="2D2D2D"/>
          <w:spacing w:val="2"/>
          <w:sz w:val="21"/>
          <w:szCs w:val="21"/>
        </w:rPr>
        <w:br/>
        <w:t>(Пункт в редакции, введенной в действие с 29 июля 2014 года </w:t>
      </w:r>
      <w:hyperlink r:id="rId2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9. В заявлении о государственной регистрации медицинского изделия (далее - заявление о регистрации) указываются следующие сведения: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наименование медицинского изделия (с указанием принадлежностей, необходимых для применения медицинского изделия по назначению);</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в отношении разработчика - полное и (в случае, если имеется) сокращенное наименование, в том числе фирменное наименование, организационно-правовая форма юридического лица, адрес (место нахождения), а также номера телефонов и (в случае, если имеется) адрес электронной почты юридического лица;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в отношении производителя (изготовителя) медицинского изделия - полное и (в случае, если имеется) сокращенное наименование, в том числе фирменное наименование, организационно-правовая форма юридического лица, адрес места нахождения или фамилия, имя и (в случае, если имеется) отчество, реквизиты документа, удостоверяющего личность, адрес места жительства индивидуального предпринимателя, а также номера телефонов и (в случае, если имеется) адрес электронной почты юридического лица или индивидуального предпринимателя;</w:t>
      </w:r>
      <w:r>
        <w:rPr>
          <w:rFonts w:ascii="Arial" w:hAnsi="Arial" w:cs="Arial"/>
          <w:color w:val="2D2D2D"/>
          <w:spacing w:val="2"/>
          <w:sz w:val="21"/>
          <w:szCs w:val="21"/>
        </w:rPr>
        <w:br/>
        <w:t>(Подпункт в редакции, введенной в действие с 29 июля 2014 года </w:t>
      </w:r>
      <w:hyperlink r:id="rId26"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г) в отношении уполномоченного представителя производителя (изготовителя) - полное и (в случае, если имеется) сокращенное наименование, в том числе фирменное наименование, </w:t>
      </w:r>
      <w:r>
        <w:rPr>
          <w:rFonts w:ascii="Arial" w:hAnsi="Arial" w:cs="Arial"/>
          <w:color w:val="2D2D2D"/>
          <w:spacing w:val="2"/>
          <w:sz w:val="21"/>
          <w:szCs w:val="21"/>
        </w:rPr>
        <w:lastRenderedPageBreak/>
        <w:t>организационно-правовая форма юридического лица, адрес (место нахождения), а также номера телефонов и (в случае, если имеется) адрес электронной почты юридического лица;</w:t>
      </w:r>
      <w:r>
        <w:rPr>
          <w:rFonts w:ascii="Arial" w:hAnsi="Arial" w:cs="Arial"/>
          <w:color w:val="2D2D2D"/>
          <w:spacing w:val="2"/>
          <w:sz w:val="21"/>
          <w:szCs w:val="21"/>
        </w:rPr>
        <w:br/>
        <w:t>(Подпункт в редакции, введенной в действие с 29 июля 2014 года </w:t>
      </w:r>
      <w:hyperlink r:id="rId27"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в отношении юридического лица, на имя которого может быть выдано регистрационное удостоверение, - полное и (в случае, если имеется) сокращенное наименование, в том числе фирменное наименование, организационно-правовая форма юридического лица, адрес (место нахождения), а также номера телефонов и (в случае, если имеется) адрес электронной почты юридического лица;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е) место производства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 назначение медицинского изделия, установленное производителем (изготовителем);</w:t>
      </w:r>
      <w:r>
        <w:rPr>
          <w:rFonts w:ascii="Arial" w:hAnsi="Arial" w:cs="Arial"/>
          <w:color w:val="2D2D2D"/>
          <w:spacing w:val="2"/>
          <w:sz w:val="21"/>
          <w:szCs w:val="21"/>
        </w:rPr>
        <w:br/>
        <w:t>(Подпункт в редакции, введенной в действие с 29 июля 2014 года </w:t>
      </w:r>
      <w:hyperlink r:id="rId28"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з) вид медицинского изделия в соответствии с номенклатурной классификацией медицинских изделий;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и) класс потенциального риска применения медицинского изделия в соответствии с номенклатурной классификацией медицинских изделий;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 код </w:t>
      </w:r>
      <w:hyperlink r:id="rId29" w:history="1">
        <w:r>
          <w:rPr>
            <w:rStyle w:val="Hyperlink"/>
            <w:rFonts w:ascii="Arial" w:hAnsi="Arial" w:cs="Arial"/>
            <w:color w:val="00466E"/>
            <w:spacing w:val="2"/>
            <w:sz w:val="21"/>
            <w:szCs w:val="21"/>
          </w:rPr>
          <w:t>Общероссийского классификатора продукции по видам экономической деятельности</w:t>
        </w:r>
      </w:hyperlink>
      <w:r>
        <w:rPr>
          <w:rFonts w:ascii="Arial" w:hAnsi="Arial" w:cs="Arial"/>
          <w:color w:val="2D2D2D"/>
          <w:spacing w:val="2"/>
          <w:sz w:val="21"/>
          <w:szCs w:val="21"/>
        </w:rPr>
        <w:t>;</w:t>
      </w:r>
      <w:r>
        <w:rPr>
          <w:rFonts w:ascii="Arial" w:hAnsi="Arial" w:cs="Arial"/>
          <w:color w:val="2D2D2D"/>
          <w:spacing w:val="2"/>
          <w:sz w:val="21"/>
          <w:szCs w:val="21"/>
        </w:rPr>
        <w:br/>
        <w:t>(Подпункт в редакции, веденной в действие с 22 февраля 2017 года </w:t>
      </w:r>
      <w:hyperlink r:id="rId30" w:history="1">
        <w:r>
          <w:rPr>
            <w:rStyle w:val="Hyperlink"/>
            <w:rFonts w:ascii="Arial" w:hAnsi="Arial" w:cs="Arial"/>
            <w:color w:val="00466E"/>
            <w:spacing w:val="2"/>
            <w:sz w:val="21"/>
            <w:szCs w:val="21"/>
          </w:rPr>
          <w:t>постановлением Правительства Российской Федерации от 10 февраля 2017 года N 160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л) сведения о способе получения регистрационного удостоверения, а также информации, связанной с процедурой государственной регистрации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10. Для государственной регистрации медицинского изделия представляются следующие документы:</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копия документа, подтверждающего полномочия уполномоченного представителя производителя (изготовителя);</w:t>
      </w:r>
      <w:r>
        <w:rPr>
          <w:rFonts w:ascii="Arial" w:hAnsi="Arial" w:cs="Arial"/>
          <w:color w:val="2D2D2D"/>
          <w:spacing w:val="2"/>
          <w:sz w:val="21"/>
          <w:szCs w:val="21"/>
        </w:rPr>
        <w:br/>
        <w:t>(Подпункт в редакции, введенной в действие с 29 июля 2014 года </w:t>
      </w:r>
      <w:hyperlink r:id="rId31"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сведения о нормативной документации на медицинское изделие;</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техническая документация производителя (изготовителя) на медицинское изделие;</w:t>
      </w:r>
      <w:r>
        <w:rPr>
          <w:rFonts w:ascii="Arial" w:hAnsi="Arial" w:cs="Arial"/>
          <w:color w:val="2D2D2D"/>
          <w:spacing w:val="2"/>
          <w:sz w:val="21"/>
          <w:szCs w:val="21"/>
        </w:rPr>
        <w:br/>
        <w:t>(Подпункт в редакции, введенной в действие с 29 октября 2013 года </w:t>
      </w:r>
      <w:hyperlink r:id="rId32"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33"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эксплуатационная документация производителя (изготовителя) на медицинское изделие, в том числе инструкция по применению или руководство по эксплуатации медицинского изделия;</w:t>
      </w:r>
      <w:r>
        <w:rPr>
          <w:rFonts w:ascii="Arial" w:hAnsi="Arial" w:cs="Arial"/>
          <w:color w:val="2D2D2D"/>
          <w:spacing w:val="2"/>
          <w:sz w:val="21"/>
          <w:szCs w:val="21"/>
        </w:rPr>
        <w:br/>
        <w:t>(Подпункт в редакции, введенной в действие с 29 октября 2013 года </w:t>
      </w:r>
      <w:hyperlink r:id="rId34"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3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 х 24 сантиметра);</w:t>
      </w:r>
      <w:r>
        <w:rPr>
          <w:rFonts w:ascii="Arial" w:hAnsi="Arial" w:cs="Arial"/>
          <w:color w:val="2D2D2D"/>
          <w:spacing w:val="2"/>
          <w:sz w:val="21"/>
          <w:szCs w:val="21"/>
        </w:rPr>
        <w:br/>
      </w:r>
      <w:r>
        <w:rPr>
          <w:rFonts w:ascii="Arial" w:hAnsi="Arial" w:cs="Arial"/>
          <w:color w:val="2D2D2D"/>
          <w:spacing w:val="2"/>
          <w:sz w:val="21"/>
          <w:szCs w:val="21"/>
        </w:rPr>
        <w:lastRenderedPageBreak/>
        <w:t>(Подпункт в редакции, введенной в действие с 29 октября 2013 года </w:t>
      </w:r>
      <w:hyperlink r:id="rId36"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е) документы, подтверждающие результаты технических испытаний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 документы, подтверждающие результаты токсикологических исследований медицинского изделия, использование которого предполагает наличие контакта с организмом человека;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з) документы, подтверждающие результаты испытаний медицинского изделия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и) опись документов;</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к) сведения, подтверждающие клиническую эффективность и безопасность медицинских изделий (в случае, если имеются);</w:t>
      </w:r>
      <w:r>
        <w:rPr>
          <w:rFonts w:ascii="Arial" w:hAnsi="Arial" w:cs="Arial"/>
          <w:color w:val="2D2D2D"/>
          <w:spacing w:val="2"/>
          <w:sz w:val="21"/>
          <w:szCs w:val="21"/>
        </w:rPr>
        <w:br/>
        <w:t>(Подпункт дополнительно включен с 29 июля 2014 года </w:t>
      </w:r>
      <w:hyperlink r:id="rId37"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л) проект плана клинических испытаний медицинского изделия с обосновывающими его материалами (в случае, если имеется).</w:t>
      </w:r>
      <w:r>
        <w:rPr>
          <w:rFonts w:ascii="Arial" w:hAnsi="Arial" w:cs="Arial"/>
          <w:color w:val="2D2D2D"/>
          <w:spacing w:val="2"/>
          <w:sz w:val="21"/>
          <w:szCs w:val="21"/>
        </w:rPr>
        <w:br/>
        <w:t>(Подпункт дополнительно включен с 29 июля 2014 года </w:t>
      </w:r>
      <w:hyperlink r:id="rId38"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11. В случае если документы, указанные в пункте 10 настоящих Правил, составлены на иностранном языке, они представляются с заверенным в установленном порядке переводом на русский язык.</w:t>
      </w:r>
      <w:r>
        <w:rPr>
          <w:rFonts w:ascii="Arial" w:hAnsi="Arial" w:cs="Arial"/>
          <w:color w:val="2D2D2D"/>
          <w:spacing w:val="2"/>
          <w:sz w:val="21"/>
          <w:szCs w:val="21"/>
        </w:rPr>
        <w:br/>
        <w:t>(Пункт в редакции, введенной в действие с 29 июля 2014 года </w:t>
      </w:r>
      <w:hyperlink r:id="rId39"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12. Сроки и последовательность административных процедур и административных действий регистрирующего органа устанавливаются разрабатываемым в соответствии с </w:t>
      </w:r>
      <w:hyperlink r:id="rId40" w:history="1">
        <w:r>
          <w:rPr>
            <w:rStyle w:val="Hyperlink"/>
            <w:rFonts w:ascii="Arial" w:hAnsi="Arial" w:cs="Arial"/>
            <w:color w:val="00466E"/>
            <w:spacing w:val="2"/>
            <w:sz w:val="21"/>
            <w:szCs w:val="21"/>
          </w:rPr>
          <w:t>постановлением Правительства Российской Федерации от 16 мая 2011 года N 373</w:t>
        </w:r>
      </w:hyperlink>
      <w:r>
        <w:rPr>
          <w:rFonts w:ascii="Arial" w:hAnsi="Arial" w:cs="Arial"/>
          <w:color w:val="2D2D2D"/>
          <w:spacing w:val="2"/>
          <w:sz w:val="21"/>
          <w:szCs w:val="21"/>
        </w:rPr>
        <w:t> административным регламентом предоставления государственной услуги по государственной регистрации медицинских изделий.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13. Заявление о регистрации и документы, предусмотренные пунктом 10 настоящих Правил, представляются заявителем в регистрирующий орган на бумажном носителе непосредственно или направляются заказным почтовым отправлением с уведомлением о вручении и описью вложения либо в электронной форме, подписанные электронной подписью.</w:t>
      </w:r>
      <w:r>
        <w:rPr>
          <w:rFonts w:ascii="Arial" w:hAnsi="Arial" w:cs="Arial"/>
          <w:color w:val="2D2D2D"/>
          <w:spacing w:val="2"/>
          <w:sz w:val="21"/>
          <w:szCs w:val="21"/>
        </w:rPr>
        <w:br/>
      </w:r>
      <w:r>
        <w:rPr>
          <w:rFonts w:ascii="Arial" w:hAnsi="Arial" w:cs="Arial"/>
          <w:color w:val="2D2D2D"/>
          <w:spacing w:val="2"/>
          <w:sz w:val="21"/>
          <w:szCs w:val="21"/>
        </w:rPr>
        <w:br/>
        <w:t>Регистрирующий орган принимает заявление о регистрации и документы, предусмотренные пунктом 10 настоящих Правил, по описи,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 либо в электронной форме по телекоммуникационным каналам связи.</w:t>
      </w:r>
      <w:r>
        <w:rPr>
          <w:rFonts w:ascii="Arial" w:hAnsi="Arial" w:cs="Arial"/>
          <w:color w:val="2D2D2D"/>
          <w:spacing w:val="2"/>
          <w:sz w:val="21"/>
          <w:szCs w:val="21"/>
        </w:rPr>
        <w:br/>
        <w:t>(Абзац в редакции, введенной в действие с 29 июля 2014 года </w:t>
      </w:r>
      <w:hyperlink r:id="rId41"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14. Регистрирующий орган не вправе требовать от заявителя указывать в заявлении о регистрации сведения, не предусмотренные пунктом 9 настоящих Правил, и представлять документы, не предусмотренные пунктом 10 настоящих Правил.</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15. В течение 5 рабочих дней со дня поступления заявления о регистрации и документов, предусмотренных пунктом 10 настоящих Правил, регистрирующий орган проводит проверку полноты и достоверности содержащихся в них сведений, в том числе путем сравнения таких сведений со сведениями, представленными в порядке межведомственного информационного взаимодействия.</w:t>
      </w:r>
      <w:r>
        <w:rPr>
          <w:rFonts w:ascii="Arial" w:hAnsi="Arial" w:cs="Arial"/>
          <w:color w:val="2D2D2D"/>
          <w:spacing w:val="2"/>
          <w:sz w:val="21"/>
          <w:szCs w:val="21"/>
        </w:rPr>
        <w:br/>
        <w:t>(Пункт в редакции, введенной в действие с 29 июля 2014 года </w:t>
      </w:r>
      <w:hyperlink r:id="rId42"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16. В случае если заявление о регистрации оформлено с нарушением положений пункта 9 настоящих Правил и (или) в заявлении указаны недостоверные сведения либо документы, предусмотренные пунктом 10 настоящих Правил, представлены не в полном объеме, регистрирующий орган вручает заявителю уведомление о необходимости устранения в 30-дневный срок выявленных нарушений и (или) представления документов, которые отсутствуют, либо направляет такое уведомление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w:t>
      </w:r>
      <w:r>
        <w:rPr>
          <w:rFonts w:ascii="Arial" w:hAnsi="Arial" w:cs="Arial"/>
          <w:color w:val="2D2D2D"/>
          <w:spacing w:val="2"/>
          <w:sz w:val="21"/>
          <w:szCs w:val="21"/>
        </w:rPr>
        <w:br/>
        <w:t>(Пункт в редакции, введенной в действие с 29 июля 2014 года </w:t>
      </w:r>
      <w:hyperlink r:id="rId43"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17. В течение 3 рабочих дней со дня представления надлежащим образом оформленного заявления о регистрации и в полном объеме документов, предусмотренных пунктом 10 настоящих Правил, а также в случае устранения в 30-дневный срок выявленных нарушений и (или) представления документов, предусмотренных пунктом 10 настоящих Правил, регистрирующий орган принимает решение о начале государственной регистрации медицинских изделий.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18. В случае если в 30-дневный срок не устранены выявленные нарушения и (или) не представлены документы, которые отсутствуют, регистрирующий орган принимает решение о возврате заявления о регистрации и документов, предусмотренных пунктом 10 настоящих Правил, с мотивированным обоснованием причин возврата.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19. Государственная регистрация медицинских изделий осуществляется регистрирующим органом в срок, не превышающий 50 рабочих дней со дня принятия решения о начале государственной регистрации медицинских изделий.</w:t>
      </w:r>
      <w:r>
        <w:rPr>
          <w:rFonts w:ascii="Arial" w:hAnsi="Arial" w:cs="Arial"/>
          <w:color w:val="2D2D2D"/>
          <w:spacing w:val="2"/>
          <w:sz w:val="21"/>
          <w:szCs w:val="21"/>
        </w:rPr>
        <w:br/>
      </w:r>
      <w:r>
        <w:rPr>
          <w:rFonts w:ascii="Arial" w:hAnsi="Arial" w:cs="Arial"/>
          <w:color w:val="2D2D2D"/>
          <w:spacing w:val="2"/>
          <w:sz w:val="21"/>
          <w:szCs w:val="21"/>
        </w:rPr>
        <w:br/>
        <w:t>Срок проведения клинических испытаний медицинского изделия в 50-дневный срок не включается.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20. В течение 3 рабочих дней со дня принятия решения о начале государственной регистрации медицинских изделий регистрирующий орган оформляет и выдает задание на проведение экспертизы качества, эффективности и безопасности медицинского изделия федеральному государственному бюджетному учреждению, находящемуся в ведении регистрирующего органа (далее - экспертное учреждение).</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 Экспертиза качества, эффективности и безопасности медицинского изделия проводится экспертным учреждением поэтапно в соответствии с порядком, утверждаемым Министерством здравоохранения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а) на I этапе осуществляется экспертиза заявления о регистрации и документов, указанных в пункте 10 настоящих Правил, для определения возможности (невозможности) проведения клинических испытаний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на II этапе осуществляется экспертиза полноты и результатов проведенных технических испытаний, токсикологических исследований, клинических испытаний, а также испытаний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 (далее - экспертиза полноты и результатов испытаний и исследований).</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21_1. При проведении экспертизы качества, эффективности и безопасности медицинского изделия (на любом этапе) не допускается истребование экспертным учреждением у заявителя либо иных лиц материалов, необходимых для проведения экспертизы.</w:t>
      </w:r>
      <w:r>
        <w:rPr>
          <w:rFonts w:ascii="Arial" w:hAnsi="Arial" w:cs="Arial"/>
          <w:color w:val="2D2D2D"/>
          <w:spacing w:val="2"/>
          <w:sz w:val="21"/>
          <w:szCs w:val="21"/>
        </w:rPr>
        <w:br/>
      </w:r>
      <w:r>
        <w:rPr>
          <w:rFonts w:ascii="Arial" w:hAnsi="Arial" w:cs="Arial"/>
          <w:color w:val="2D2D2D"/>
          <w:spacing w:val="2"/>
          <w:sz w:val="21"/>
          <w:szCs w:val="21"/>
        </w:rPr>
        <w:br/>
        <w:t>В случае недостаточности для вынесения экспертом заключения материалов и сведений, содержащихся в представленных заявителем заявлении о регистрации и документах, предусмотренных пунктом 10 настоящих Правил, эксперт ставит вопрос о представлении ему необходимых материалов и сведений перед руководителем экспертного учреждения, который обращается с соответствующим запросом в регистрирующий орган, выдавший задание на проведение экспертизы. Регистрирующий орган в течение 2 рабочих дней со дня поступления запроса руководителя экспертного учреждения направляет заявителю запрос о представлении необходимых сведений с указанием характера замечаний и способа их устранения. Указанный запрос направляется однократно и может быть передан уполномоченному представителю заявителя лично под расписку, направлен по почте заказным письмом или передан в электронной форме по телекоммуникационным каналам связи либо в форме электронного документа, подписанного электронной подписью.</w:t>
      </w:r>
      <w:r>
        <w:rPr>
          <w:rFonts w:ascii="Arial" w:hAnsi="Arial" w:cs="Arial"/>
          <w:color w:val="2D2D2D"/>
          <w:spacing w:val="2"/>
          <w:sz w:val="21"/>
          <w:szCs w:val="21"/>
        </w:rPr>
        <w:br/>
      </w:r>
      <w:r>
        <w:rPr>
          <w:rFonts w:ascii="Arial" w:hAnsi="Arial" w:cs="Arial"/>
          <w:color w:val="2D2D2D"/>
          <w:spacing w:val="2"/>
          <w:sz w:val="21"/>
          <w:szCs w:val="21"/>
        </w:rPr>
        <w:br/>
        <w:t>Заявитель обязан представить ответ на запрос регистрирующего органа в срок, не превышающий 50 рабочих дней со дня получения этого запроса. В течение 2 рабочих дней со дня поступления от заявителя ответа на запрос регистрирующий орган направляет такой ответ в экспертное учреждение. В случае непредставления по истечении 50 рабочих дней заявителем ответа на запрос регистрирующий орган в течение 2 рабочих дней направляет в экспертное учреждение уведомление о непредставлении заявителем ответа на запрос регистрирующего органа для подготовки заключения экспертного учреждения на основании документов, имеющихся в его распоряжении.</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Время со дня направления запроса регистрирующего органа до дня получения ответа на запрос или уведомления о непредставлении ответа на запрос не учитывается при исчислении срока проведения экспертизы качества, эффективности и безопасности медицинского изделия.</w:t>
      </w:r>
      <w:r>
        <w:rPr>
          <w:rFonts w:ascii="Arial" w:hAnsi="Arial" w:cs="Arial"/>
          <w:color w:val="2D2D2D"/>
          <w:spacing w:val="2"/>
          <w:sz w:val="21"/>
          <w:szCs w:val="21"/>
        </w:rPr>
        <w:br/>
        <w:t>(Пункт дополнительно включен с 29 июля 2014 года </w:t>
      </w:r>
      <w:hyperlink r:id="rId44"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22. На I этапе экспертизы качества, эффективности и безопасности медицинского изделия экспертное учреждение в срок, не превышающий 20 рабочих дней со дня получения задания, осуществляет следующие мероприятия: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а) проведение экспертизы заявления о регистрации и документов, предусмотренных пунктом 10 настоящих Правил, для определения возможности (невозможности) проведения клинических испытаний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оформление и направление в регистрирующий орган заключения о возможности (невозможности) проведения клинических испытаний медицинского изделия (с указанием причин и обоснованием невозможности их проведения), форма которого утверждается Министерством здравоохранения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23. Основанием для вынесения экспертным учреждением заключения о невозможности проведения клинических испытаний медицинского изделия или невозможности государственной регистрации медицинского изделия является:</w:t>
      </w:r>
      <w:r>
        <w:rPr>
          <w:rFonts w:ascii="Arial" w:hAnsi="Arial" w:cs="Arial"/>
          <w:color w:val="2D2D2D"/>
          <w:spacing w:val="2"/>
          <w:sz w:val="21"/>
          <w:szCs w:val="21"/>
        </w:rPr>
        <w:br/>
        <w:t>(Абзац в редакции, введенной в действие с 29 июля 2014 года </w:t>
      </w:r>
      <w:hyperlink r:id="rId4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несоответствие медицинского изделия требованиям нормативной документации, технической и (или) эксплуатационной документации производителя (изготовителя);</w:t>
      </w:r>
      <w:r>
        <w:rPr>
          <w:rFonts w:ascii="Arial" w:hAnsi="Arial" w:cs="Arial"/>
          <w:color w:val="2D2D2D"/>
          <w:spacing w:val="2"/>
          <w:sz w:val="21"/>
          <w:szCs w:val="21"/>
        </w:rPr>
        <w:br/>
        <w:t>(Подпункт в редакции, введенной в действие с 29 октября 2013 года </w:t>
      </w:r>
      <w:hyperlink r:id="rId46"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47"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отсутствие доказательств безопасности медицинского изделия.</w:t>
      </w:r>
      <w:r>
        <w:rPr>
          <w:rFonts w:ascii="Arial" w:hAnsi="Arial" w:cs="Arial"/>
          <w:color w:val="2D2D2D"/>
          <w:spacing w:val="2"/>
          <w:sz w:val="21"/>
          <w:szCs w:val="21"/>
        </w:rPr>
        <w:br/>
        <w:t>(Подпункт в редакции, введенной в действие с 29 июля 2014 года </w:t>
      </w:r>
      <w:hyperlink r:id="rId48"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24. Регистрирующий орган в течение 5 рабочих дней со дня получения от экспертного учреждения заключения о возможности (невозможности) проведения клинических испытаний медицинского изделия осуществляет следующие мероприятия: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оценка заключения для определения соответствия заданию на проведение экспертизы качества, эффективности и безопасности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принятие решения о выдаче разрешения на проведение клинических испытаний медицинского изделия или об отказе в государственной регистрации медицинского изделия, которое оформляется приказом регистрирующего органа, и уведомление заявителя о принятом решении;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выдача (направление заказным почтовым отправлением с уведомлением о вручении или в форме электронного документа, подписанного электронной подписью) заявителю разрешения на проведение клинических испытаний медицинского изделия, форма которого утверждается регистрирующим органом, и внесение соответствующих сведений в реестр выданных разрешений на проведение клинических испытаний медицинского изделия, порядок ведения которого утверждается регистрирующим органом, либо уведомление об отказе в государственной регистрации медицинского изделия с указанием причин отказа.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25. Основанием для принятия решения об отказе в государственной регистрации является получение регистрирующим органом от экспертного учреждения заключения о невозможности проведения клинических испытаний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26. Клинические испытания медицинского изделия осуществляются в рамках оценки соответствия, порядок проведения которой утверждается Министерством здравоохранения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 xml:space="preserve">Клинические испытания медицинского изделия проводятся на основании разрешения на </w:t>
      </w:r>
      <w:r>
        <w:rPr>
          <w:rFonts w:ascii="Arial" w:hAnsi="Arial" w:cs="Arial"/>
          <w:color w:val="2D2D2D"/>
          <w:spacing w:val="2"/>
          <w:sz w:val="21"/>
          <w:szCs w:val="21"/>
        </w:rPr>
        <w:lastRenderedPageBreak/>
        <w:t>проведение клинических испытаний, выданного регистрирующим органом, а также заключения об этической обоснованности проведения клинических испытаний, выданного советом по этике Министерства здравоохранения Российской Федерации, в случаях, установленных указанными Правилами.</w:t>
      </w:r>
      <w:r>
        <w:rPr>
          <w:rFonts w:ascii="Arial" w:hAnsi="Arial" w:cs="Arial"/>
          <w:color w:val="2D2D2D"/>
          <w:spacing w:val="2"/>
          <w:sz w:val="21"/>
          <w:szCs w:val="21"/>
        </w:rPr>
        <w:br/>
      </w:r>
      <w:r>
        <w:rPr>
          <w:rFonts w:ascii="Arial" w:hAnsi="Arial" w:cs="Arial"/>
          <w:color w:val="2D2D2D"/>
          <w:spacing w:val="2"/>
          <w:sz w:val="21"/>
          <w:szCs w:val="21"/>
        </w:rPr>
        <w:br/>
        <w:t>Состав указанного совета по этике и положение о нем утверждаются Министерством здравоохранения Российской Федерации.</w:t>
      </w:r>
      <w:r>
        <w:rPr>
          <w:rFonts w:ascii="Arial" w:hAnsi="Arial" w:cs="Arial"/>
          <w:color w:val="2D2D2D"/>
          <w:spacing w:val="2"/>
          <w:sz w:val="21"/>
          <w:szCs w:val="21"/>
        </w:rPr>
        <w:br/>
      </w:r>
      <w:r>
        <w:rPr>
          <w:rFonts w:ascii="Arial" w:hAnsi="Arial" w:cs="Arial"/>
          <w:color w:val="2D2D2D"/>
          <w:spacing w:val="2"/>
          <w:sz w:val="21"/>
          <w:szCs w:val="21"/>
        </w:rPr>
        <w:br/>
        <w:t>Клинические испытания медицинского изделия проводятся в медицинских организациях, отвечающих требованиям, утвержденным Министерством здравоохранения Российской Федерации. Установление соответствия медицинских организаций этим требованиям осуществляется регистрирующим органом в порядке, установленном указанным Министерством.</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27. Перечень медицинских организаций, имеющих право проводить клинические испытания медицинских изделий, и реестр выданных разрешений на проведение клинических испытаний медицинских изделий опубликовываются и размещаются регистрирующим органом в установленном им порядке на своем официальном сайте в информационно-телекоммуникационной сети "Интернет".</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28. При принятии решения о выдаче разрешения на проведение клинических испытаний медицинского изделия регистрирующий орган принимает решение о приостановлении государственной регистрации медицинского изделия до дня принятия решения регистрирующего органа о возобновлении государственной регистрации медицинского изделия, в соответствии с пунктом 30 настоящих Правил.</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29. О клинических испытаниях медицинского изделия заявитель уведомляет регистрирующий орган в течение 5 рабочих дней с начала их проведения.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30. По окончании клинических испытаний медицинского изделия заявитель представляет в регистрирующий орган заявление о возобновлении государственной регистрации медицинского изделия и результаты клинических испытаний медицинского изделия, а также документы, указанные в подпунктах "б" - "з", "к" и "л" пункта 10 настоящих Правил, в случае, если в них внесены изменения по результатам клинических испытаний медицинского изделия.</w:t>
      </w:r>
      <w:r>
        <w:rPr>
          <w:rFonts w:ascii="Arial" w:hAnsi="Arial" w:cs="Arial"/>
          <w:color w:val="2D2D2D"/>
          <w:spacing w:val="2"/>
          <w:sz w:val="21"/>
          <w:szCs w:val="21"/>
        </w:rPr>
        <w:br/>
        <w:t>(Пункт в редакции, введенной в действие с 29 июля 2014 года </w:t>
      </w:r>
      <w:hyperlink r:id="rId49"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31. Регистрирующий орган в течение 2 рабочих дней со дня получения заявления о возобновлении государственной регистрации медицинского изделия и результатов клинических испытаний медицинского изделия принимает решение о возобновлении государственной регистрации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32. На II этапе экспертизы качества, эффективности и безопасности медицинского изделия регистрирующий орган в течение 2 рабочих дней со дня принятия решения о возобновлении государственной регистрации медицинского изделия на основании задания на проведение экспертизы качества, эффективности и безопасности медицинского изделия, выданного в соответствии с пунктом 20 настоящих Правил, направляет в экспертное учреждение представленные заявителем результаты клинических испытаний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 xml:space="preserve">33. Экспертное учреждение в срок, не превышающий 10 рабочих дней со дня получения документов, указанных в пункте 32 настоящих Правил, проводит экспертизу полноты и результатов проведенных испытаний и исследований, а также оформляет и направляет в </w:t>
      </w:r>
      <w:r>
        <w:rPr>
          <w:rFonts w:ascii="Arial" w:hAnsi="Arial" w:cs="Arial"/>
          <w:color w:val="2D2D2D"/>
          <w:spacing w:val="2"/>
          <w:sz w:val="21"/>
          <w:szCs w:val="21"/>
        </w:rPr>
        <w:lastRenderedPageBreak/>
        <w:t>регистрирующий орган заключение по результатам экспертизы качества, эффективности и безопасности медицинского изделия, форма которого утверждается Министерством здравоохранения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34. В срок, не превышающий 10 рабочих дней со дня получения заключения, указанного в пункте 33 настоящих Правил, регистрирующий орган осуществляет следующие мероприятия: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оценка заключения для определения соответствия заданию на проведение экспертизы качества, эффективности и безопасности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принятие решения о государственной регистрации медицинского изделия или об отказе в государственной регистрации медицинского изделия, которое оформляется приказом регистрирующего органа, и уведомление заявителя о принятом решении;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оформление и выдача (направление заказным почтовым отправлением с уведомлением о вручении или в форме электронного документа, подписанного электронной подписью, либо передача в электронной форме по телекоммуникационным каналам связи) заявителю регистрационного удостоверения либо уведомления об отказе в государственной регистрации медицинского изделия с указанием причин отказа.</w:t>
      </w:r>
      <w:r>
        <w:rPr>
          <w:rFonts w:ascii="Arial" w:hAnsi="Arial" w:cs="Arial"/>
          <w:color w:val="2D2D2D"/>
          <w:spacing w:val="2"/>
          <w:sz w:val="21"/>
          <w:szCs w:val="21"/>
        </w:rPr>
        <w:br/>
        <w:t>(Подпункт в редакции, введенной в действие с 29 июля 2014 года </w:t>
      </w:r>
      <w:hyperlink r:id="rId50"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35. Основанием для принятия решения об отказе в государственной регистрации медицинского изделия является получение регистрирующим органом от экспертного учреждения заключения по результатам экспертизы качества, эффективности и безопасности медицинского изделия, свидетельствующего о том, что качество и (или) эффективность и (или) безопасность регистрируемого медицинского изделия не подтверждены полученными данными, и (или) о том, что риск причинения вреда здоровью граждан и медицинских работников вследствие применения медицинского изделия превышает эффективность его применения.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36. В течение 1 рабочего дня после принятия решения о государственной регистрации медицинского изделия регистрирующий орган вносит данные о зарегистрированном медицинском изделии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 </w:t>
      </w:r>
      <w:hyperlink r:id="rId51" w:history="1">
        <w:r>
          <w:rPr>
            <w:rStyle w:val="Hyperlink"/>
            <w:rFonts w:ascii="Arial" w:hAnsi="Arial" w:cs="Arial"/>
            <w:color w:val="00466E"/>
            <w:spacing w:val="2"/>
            <w:sz w:val="21"/>
            <w:szCs w:val="21"/>
          </w:rPr>
          <w:t>порядке</w:t>
        </w:r>
      </w:hyperlink>
      <w:r>
        <w:rPr>
          <w:rFonts w:ascii="Arial" w:hAnsi="Arial" w:cs="Arial"/>
          <w:color w:val="2D2D2D"/>
          <w:spacing w:val="2"/>
          <w:sz w:val="21"/>
          <w:szCs w:val="21"/>
        </w:rPr>
        <w:t>, предусмотренном </w:t>
      </w:r>
      <w:hyperlink r:id="rId52" w:history="1">
        <w:r>
          <w:rPr>
            <w:rStyle w:val="Hyperlink"/>
            <w:rFonts w:ascii="Arial" w:hAnsi="Arial" w:cs="Arial"/>
            <w:color w:val="00466E"/>
            <w:spacing w:val="2"/>
            <w:sz w:val="21"/>
            <w:szCs w:val="21"/>
          </w:rPr>
          <w:t>постановлением Правительством Российской Федерации от 19 июня 2012 года N 615</w:t>
        </w:r>
      </w:hyperlink>
      <w:r>
        <w:rPr>
          <w:rFonts w:ascii="Arial" w:hAnsi="Arial" w:cs="Arial"/>
          <w:color w:val="2D2D2D"/>
          <w:spacing w:val="2"/>
          <w:sz w:val="21"/>
          <w:szCs w:val="21"/>
        </w:rPr>
        <w:t>.</w:t>
      </w:r>
      <w:r>
        <w:rPr>
          <w:rFonts w:ascii="Arial" w:hAnsi="Arial" w:cs="Arial"/>
          <w:color w:val="2D2D2D"/>
          <w:spacing w:val="2"/>
          <w:sz w:val="21"/>
          <w:szCs w:val="21"/>
        </w:rPr>
        <w:br/>
        <w:t>(Пункт в редакции, введенной в действие с 29 июля 2014 года </w:t>
      </w:r>
      <w:hyperlink r:id="rId53"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37. Внесение изменений в регистрационное удостоверение осуществляется в следующих случаях:</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изменение сведений о заявителе, включая сведения:</w:t>
      </w:r>
      <w:r>
        <w:rPr>
          <w:rFonts w:ascii="Arial" w:hAnsi="Arial" w:cs="Arial"/>
          <w:color w:val="2D2D2D"/>
          <w:spacing w:val="2"/>
          <w:sz w:val="21"/>
          <w:szCs w:val="21"/>
        </w:rPr>
        <w:br/>
      </w:r>
      <w:r>
        <w:rPr>
          <w:rFonts w:ascii="Arial" w:hAnsi="Arial" w:cs="Arial"/>
          <w:color w:val="2D2D2D"/>
          <w:spacing w:val="2"/>
          <w:sz w:val="21"/>
          <w:szCs w:val="21"/>
        </w:rPr>
        <w:br/>
        <w:t>о реорганизации юридического лица;</w:t>
      </w:r>
      <w:r>
        <w:rPr>
          <w:rFonts w:ascii="Arial" w:hAnsi="Arial" w:cs="Arial"/>
          <w:color w:val="2D2D2D"/>
          <w:spacing w:val="2"/>
          <w:sz w:val="21"/>
          <w:szCs w:val="21"/>
        </w:rPr>
        <w:br/>
      </w:r>
      <w:r>
        <w:rPr>
          <w:rFonts w:ascii="Arial" w:hAnsi="Arial" w:cs="Arial"/>
          <w:color w:val="2D2D2D"/>
          <w:spacing w:val="2"/>
          <w:sz w:val="21"/>
          <w:szCs w:val="21"/>
        </w:rPr>
        <w:br/>
        <w:t>об изменении его наименования (полного и (в случае, если имеется) сокращенного, в том числе фирменного наименования), адреса (места нахождения);</w:t>
      </w:r>
      <w:r>
        <w:rPr>
          <w:rFonts w:ascii="Arial" w:hAnsi="Arial" w:cs="Arial"/>
          <w:color w:val="2D2D2D"/>
          <w:spacing w:val="2"/>
          <w:sz w:val="21"/>
          <w:szCs w:val="21"/>
        </w:rPr>
        <w:br/>
      </w:r>
      <w:r>
        <w:rPr>
          <w:rFonts w:ascii="Arial" w:hAnsi="Arial" w:cs="Arial"/>
          <w:color w:val="2D2D2D"/>
          <w:spacing w:val="2"/>
          <w:sz w:val="21"/>
          <w:szCs w:val="21"/>
        </w:rPr>
        <w:br/>
        <w:t>об изменении фамилии, имени и (в случае, если имеется) отчества, адреса места жительства индивидуального предпринимателя, реквизитов документа, удостоверяющего его личность;</w:t>
      </w:r>
      <w:r>
        <w:rPr>
          <w:rFonts w:ascii="Arial" w:hAnsi="Arial" w:cs="Arial"/>
          <w:color w:val="2D2D2D"/>
          <w:spacing w:val="2"/>
          <w:sz w:val="21"/>
          <w:szCs w:val="21"/>
        </w:rPr>
        <w:br/>
      </w:r>
      <w:r>
        <w:rPr>
          <w:rFonts w:ascii="Arial" w:hAnsi="Arial" w:cs="Arial"/>
          <w:color w:val="2D2D2D"/>
          <w:spacing w:val="2"/>
          <w:sz w:val="21"/>
          <w:szCs w:val="21"/>
        </w:rPr>
        <w:lastRenderedPageBreak/>
        <w:t>(Абзац дополнительно включен с 29 июля 2014 года </w:t>
      </w:r>
      <w:hyperlink r:id="rId54"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изменение адреса (места производства)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изменение наименования медицинского изделия (в случае, если не изменились свойства и характеристики, влияющие на качество, эффективность и безопасность медицинского изделия);</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изменение сведений о юридическом лице, на имя которого может быть выдано регистрационное удостоверение, включая сведения:</w:t>
      </w:r>
      <w:r>
        <w:rPr>
          <w:rFonts w:ascii="Arial" w:hAnsi="Arial" w:cs="Arial"/>
          <w:color w:val="2D2D2D"/>
          <w:spacing w:val="2"/>
          <w:sz w:val="21"/>
          <w:szCs w:val="21"/>
        </w:rPr>
        <w:br/>
      </w:r>
      <w:r>
        <w:rPr>
          <w:rFonts w:ascii="Arial" w:hAnsi="Arial" w:cs="Arial"/>
          <w:color w:val="2D2D2D"/>
          <w:spacing w:val="2"/>
          <w:sz w:val="21"/>
          <w:szCs w:val="21"/>
        </w:rPr>
        <w:br/>
        <w:t>о реорганизации юридического лица;</w:t>
      </w:r>
      <w:r>
        <w:rPr>
          <w:rFonts w:ascii="Arial" w:hAnsi="Arial" w:cs="Arial"/>
          <w:color w:val="2D2D2D"/>
          <w:spacing w:val="2"/>
          <w:sz w:val="21"/>
          <w:szCs w:val="21"/>
        </w:rPr>
        <w:br/>
      </w:r>
      <w:r>
        <w:rPr>
          <w:rFonts w:ascii="Arial" w:hAnsi="Arial" w:cs="Arial"/>
          <w:color w:val="2D2D2D"/>
          <w:spacing w:val="2"/>
          <w:sz w:val="21"/>
          <w:szCs w:val="21"/>
        </w:rPr>
        <w:br/>
        <w:t>об изменении его наименования (полного и (в случае, если имеется) сокращенного, в том числе фирменного наименования), адреса (места нахождения);</w:t>
      </w:r>
      <w:r>
        <w:rPr>
          <w:rFonts w:ascii="Arial" w:hAnsi="Arial" w:cs="Arial"/>
          <w:color w:val="2D2D2D"/>
          <w:spacing w:val="2"/>
          <w:sz w:val="21"/>
          <w:szCs w:val="21"/>
        </w:rPr>
        <w:br/>
        <w:t>(Подпункт дополнительно включен с 29 июля 2014 года </w:t>
      </w:r>
      <w:hyperlink r:id="rId5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указание вида медицинского изделия в соответствии с номенклатурной классификацией медицинских изделий (в случае его отсутствия).</w:t>
      </w:r>
      <w:r>
        <w:rPr>
          <w:rFonts w:ascii="Arial" w:hAnsi="Arial" w:cs="Arial"/>
          <w:color w:val="2D2D2D"/>
          <w:spacing w:val="2"/>
          <w:sz w:val="21"/>
          <w:szCs w:val="21"/>
        </w:rPr>
        <w:br/>
        <w:t>(Подпункт дополнительно включен с 29 июля 2014 года </w:t>
      </w:r>
      <w:hyperlink r:id="rId56"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38. Для внесения изменений в регистрационное удостоверение заявитель не позднее чем через 30 рабочих дней со дня внесения соответствующих изменений представляет либо направляет в регистрирующий орган заявление о внесении изменений в регистрационное удостоверение (далее - заявление о внесении изменений), оформленное в соответствии с пунктом 9 настоящих Правил, с приложением указанных изменений и подтверждения, что внесение изменений в регистрационное удостоверение не влечет изменения свойств и характеристик, влияющих на качество, эффективность и безопасность медицинского изделия, или совершенствует свойства и характеристики при неизменности функционального назначения и (или) принципа действия медицинского изделия, и следующие документы:</w:t>
      </w:r>
      <w:r>
        <w:rPr>
          <w:rFonts w:ascii="Arial" w:hAnsi="Arial" w:cs="Arial"/>
          <w:color w:val="2D2D2D"/>
          <w:spacing w:val="2"/>
          <w:sz w:val="21"/>
          <w:szCs w:val="21"/>
        </w:rPr>
        <w:br/>
        <w:t>(Абзац в редакции, введенной в действие с 29 июля 2014 года </w:t>
      </w:r>
      <w:hyperlink r:id="rId57"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копия документа, подтверждающего полномочия уполномоченного представителя производителя (изготовителя);</w:t>
      </w:r>
      <w:r>
        <w:rPr>
          <w:rFonts w:ascii="Arial" w:hAnsi="Arial" w:cs="Arial"/>
          <w:color w:val="2D2D2D"/>
          <w:spacing w:val="2"/>
          <w:sz w:val="21"/>
          <w:szCs w:val="21"/>
        </w:rPr>
        <w:br/>
        <w:t>(Подпункт в редакции, введенной в действие с 29 июля 2014 года </w:t>
      </w:r>
      <w:hyperlink r:id="rId58"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номер регистрационного досье;</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опись документов.</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39. Помимо заявления о внесении изменений и документов, предусмотренных пунктом 38 настоящих Правил, также представляются: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в случае изменения сведений о заявителе, а также месте производства медицинского изделия - документы, подтверждающие такие изменения;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в случае изменения наименования медицинского изделия и (или) указания вида медицинского изделия в соответствии с номенклатурной классификацией медицинских изделий (в случае его отсутствия):</w:t>
      </w:r>
      <w:r>
        <w:rPr>
          <w:rFonts w:ascii="Arial" w:hAnsi="Arial" w:cs="Arial"/>
          <w:color w:val="2D2D2D"/>
          <w:spacing w:val="2"/>
          <w:sz w:val="21"/>
          <w:szCs w:val="21"/>
        </w:rPr>
        <w:br/>
      </w:r>
      <w:r>
        <w:rPr>
          <w:rFonts w:ascii="Arial" w:hAnsi="Arial" w:cs="Arial"/>
          <w:color w:val="2D2D2D"/>
          <w:spacing w:val="2"/>
          <w:sz w:val="21"/>
          <w:szCs w:val="21"/>
        </w:rPr>
        <w:lastRenderedPageBreak/>
        <w:t>(Абзац в редакции, введенной в действие с 29 июля 2014 года </w:t>
      </w:r>
      <w:hyperlink r:id="rId59"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сведения о нормативной документации на медицинское изделие;</w:t>
      </w:r>
      <w:r>
        <w:rPr>
          <w:rFonts w:ascii="Arial" w:hAnsi="Arial" w:cs="Arial"/>
          <w:color w:val="2D2D2D"/>
          <w:spacing w:val="2"/>
          <w:sz w:val="21"/>
          <w:szCs w:val="21"/>
        </w:rPr>
        <w:br/>
      </w:r>
      <w:r>
        <w:rPr>
          <w:rFonts w:ascii="Arial" w:hAnsi="Arial" w:cs="Arial"/>
          <w:color w:val="2D2D2D"/>
          <w:spacing w:val="2"/>
          <w:sz w:val="21"/>
          <w:szCs w:val="21"/>
        </w:rPr>
        <w:br/>
        <w:t>техническая документация производителя (изготовителя) на медицинское изделие, приведенная в соответствие с новым наименованием медицинского изделия;</w:t>
      </w:r>
      <w:r>
        <w:rPr>
          <w:rFonts w:ascii="Arial" w:hAnsi="Arial" w:cs="Arial"/>
          <w:color w:val="2D2D2D"/>
          <w:spacing w:val="2"/>
          <w:sz w:val="21"/>
          <w:szCs w:val="21"/>
        </w:rPr>
        <w:br/>
        <w:t>(Абзац в редакции, введенной в действие с 29 октября 2013 года </w:t>
      </w:r>
      <w:hyperlink r:id="rId60"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61"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эксплуатационная документация производителя (изготовителя) на медицинское изделие, в том числе инструкция по применению или руководство по эксплуатации медицинского изделия, приведенная в соответствие с новым наименованием медицинского изделия;</w:t>
      </w:r>
      <w:r>
        <w:rPr>
          <w:rFonts w:ascii="Arial" w:hAnsi="Arial" w:cs="Arial"/>
          <w:color w:val="2D2D2D"/>
          <w:spacing w:val="2"/>
          <w:sz w:val="21"/>
          <w:szCs w:val="21"/>
        </w:rPr>
        <w:br/>
        <w:t>(Абзац в редакции, введенной в действие с 29 октября 2013 года </w:t>
      </w:r>
      <w:hyperlink r:id="rId62"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 в редакции, введенной в действие с 29 июля 2014 года </w:t>
      </w:r>
      <w:hyperlink r:id="rId63"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r>
        <w:rPr>
          <w:rFonts w:ascii="Arial" w:hAnsi="Arial" w:cs="Arial"/>
          <w:color w:val="2D2D2D"/>
          <w:spacing w:val="2"/>
          <w:sz w:val="21"/>
          <w:szCs w:val="21"/>
        </w:rPr>
        <w:br/>
        <w:t>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 х 24 сантиметра).</w:t>
      </w:r>
      <w:r>
        <w:rPr>
          <w:rFonts w:ascii="Arial" w:hAnsi="Arial" w:cs="Arial"/>
          <w:color w:val="2D2D2D"/>
          <w:spacing w:val="2"/>
          <w:sz w:val="21"/>
          <w:szCs w:val="21"/>
        </w:rPr>
        <w:br/>
        <w:t>(Абзац в редакции, введенной в действие с 29 октября 2013 года </w:t>
      </w:r>
      <w:hyperlink r:id="rId64" w:history="1">
        <w:r>
          <w:rPr>
            <w:rStyle w:val="Hyperlink"/>
            <w:rFonts w:ascii="Arial" w:hAnsi="Arial" w:cs="Arial"/>
            <w:color w:val="00466E"/>
            <w:spacing w:val="2"/>
            <w:sz w:val="21"/>
            <w:szCs w:val="21"/>
          </w:rPr>
          <w:t>постановлением Правительства Российской Федерации от 17 октября 2013 года N 930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40. В случае если документы, предусмотренные пунктами 38 и 39 настоящих Правил, составлены на иностранном языке, они представляются с заверенным в установленном порядке переводом на русский язык.</w:t>
      </w:r>
      <w:r>
        <w:rPr>
          <w:rFonts w:ascii="Arial" w:hAnsi="Arial" w:cs="Arial"/>
          <w:color w:val="2D2D2D"/>
          <w:spacing w:val="2"/>
          <w:sz w:val="21"/>
          <w:szCs w:val="21"/>
        </w:rPr>
        <w:br/>
        <w:t>(Пункт в редакции, введенной в действие с 29 июля 2014 года </w:t>
      </w:r>
      <w:hyperlink r:id="rId6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41. Заявление о внесении изменений и документы, предусмотренные пунктами 38 и 39 настоящих Правил, принимаются регистрирующим органом по описи, копия которой с отметкой о дате приема указанных заявления и документов в день приема вручается заявителю или направляется ему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w:t>
      </w:r>
      <w:r>
        <w:rPr>
          <w:rFonts w:ascii="Arial" w:hAnsi="Arial" w:cs="Arial"/>
          <w:color w:val="2D2D2D"/>
          <w:spacing w:val="2"/>
          <w:sz w:val="21"/>
          <w:szCs w:val="21"/>
        </w:rPr>
        <w:br/>
        <w:t>(Пункт в редакции, введенной в действие с 29 июля 2014 года </w:t>
      </w:r>
      <w:hyperlink r:id="rId66"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42. Регистрирующий орган не вправе требовать от заявителя представления документов, не предусмотренных пунктами 38 и 39 настоящих Правил.</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43. В течение 5 рабочих дней со дня поступления заявления о внесении изменений и документов, предусмотренных пунктами 38 и 39 настоящих Правил, регистрирующий орган проводит проверку полноты и достоверности сведений, содержащихся в них, в том числе путем сравнения таких сведений со сведениями, представленными в порядке межведомственного информационного взаимодействия.</w:t>
      </w:r>
      <w:r>
        <w:rPr>
          <w:rFonts w:ascii="Arial" w:hAnsi="Arial" w:cs="Arial"/>
          <w:color w:val="2D2D2D"/>
          <w:spacing w:val="2"/>
          <w:sz w:val="21"/>
          <w:szCs w:val="21"/>
        </w:rPr>
        <w:br/>
      </w:r>
      <w:r>
        <w:rPr>
          <w:rFonts w:ascii="Arial" w:hAnsi="Arial" w:cs="Arial"/>
          <w:color w:val="2D2D2D"/>
          <w:spacing w:val="2"/>
          <w:sz w:val="21"/>
          <w:szCs w:val="21"/>
        </w:rPr>
        <w:lastRenderedPageBreak/>
        <w:t>(Пункт в редакции, введенной в действие с 29 июля 2014 года </w:t>
      </w:r>
      <w:hyperlink r:id="rId67"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44. В случае если к заявлению о внесении изменений не прилагаются документы в соответствии с подпунктом "а" пункта 39 настоящих Правил и (или) в заявлении о внесении изменений указаны недостоверные сведения либо документы, предусмотренные пунктами 38 и 39 настоящих Правил, представлены не в полном объеме, регистрирующий орган вручает заявителю уведомление о необходимости устранения в 30-дневный срок выявленных нарушений и (или) представления документов, которые отсутствуют, либо направляет такое уведомление в форме электронного документа, подписанного электронной подписью, или в электронной форме по телекоммуникационным каналам связи, или заказным почтовым отправлением с уведомлением о вручении.</w:t>
      </w:r>
      <w:r>
        <w:rPr>
          <w:rFonts w:ascii="Arial" w:hAnsi="Arial" w:cs="Arial"/>
          <w:color w:val="2D2D2D"/>
          <w:spacing w:val="2"/>
          <w:sz w:val="21"/>
          <w:szCs w:val="21"/>
        </w:rPr>
        <w:br/>
        <w:t>(Пункт в редакции, введенной в действие с 29 июля 2014 года </w:t>
      </w:r>
      <w:hyperlink r:id="rId68"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45. В течение 3 рабочих дней со дня представления надлежащим образом оформленного заявления о внесении изменений и в полном объеме документов, предусмотренных пунктами 38 и 39 настоящих Правил, регистрирующий орган принимает решение о рассмотрении указанных заявления и документов или (в случае их несоответствия положениям пунктов 38 и 39 настоящих Правил) об их возврате с мотивированным обоснованием причин возврата.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46. В случае если в 30-дневный срок не устранены выявленные нарушения и (или) не представлены документы, которые отсутствуют, регистрирующий орган принимает решение о возврате заявления о внесении изменений и документов, предусмотренных пунктами 38 и 39 настоящих Правил, с мотивированным обоснованием причин возврата.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47. Внесение изменений в регистрационное удостоверение осуществляется регистрирующим органом в срок, не превышающий 15 рабочих дней со дня принятия решения о рассмотрении заявления о внесении изменений и документов, предусмотренных пунктами 38 и 39 настоящих Правил.</w:t>
      </w:r>
      <w:r>
        <w:rPr>
          <w:rFonts w:ascii="Arial" w:hAnsi="Arial" w:cs="Arial"/>
          <w:color w:val="2D2D2D"/>
          <w:spacing w:val="2"/>
          <w:sz w:val="21"/>
          <w:szCs w:val="21"/>
        </w:rPr>
        <w:br/>
        <w:t>(Пункт в редакции, введенной в действие с 29 июля 2014 года </w:t>
      </w:r>
      <w:hyperlink r:id="rId69"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48. Срок принятия регистрирующим органом решения о внесении изменений в регистрационное удостоверение исчисляется со дня поступления в регистрирующий орган надлежащим образом оформленного заявления о внесении изменений и в полном объеме документов, предусмотренных пунктами 38 и 39 настоящих Правил.</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49. При внесении изменений в регистрационное удостоверение регистрирующий орган в течение 15 рабочих дней осуществляет следующие мероприятия:</w:t>
      </w:r>
      <w:r>
        <w:rPr>
          <w:rFonts w:ascii="Arial" w:hAnsi="Arial" w:cs="Arial"/>
          <w:color w:val="2D2D2D"/>
          <w:spacing w:val="2"/>
          <w:sz w:val="21"/>
          <w:szCs w:val="21"/>
        </w:rPr>
        <w:br/>
        <w:t>(Абзац в редакции, введенной в действие с 29 июля 2014 года </w:t>
      </w:r>
      <w:hyperlink r:id="rId70"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принятие решения о внесении изменений в регистрационное удостоверение, которое оформляется приказом регистрирующего органа;</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уведомление в письменной форме заявителя о принятом решении заказным почтовым отправлением с уведомлением о вручении либо в форме электронного документа, подписанного электронной подписью, или в электронной форме по телекоммуникационным каналам связи;</w:t>
      </w:r>
      <w:r>
        <w:rPr>
          <w:rFonts w:ascii="Arial" w:hAnsi="Arial" w:cs="Arial"/>
          <w:color w:val="2D2D2D"/>
          <w:spacing w:val="2"/>
          <w:sz w:val="21"/>
          <w:szCs w:val="21"/>
        </w:rPr>
        <w:br/>
        <w:t>(Подпункт в редакции, введенной в действие с 29 июля 2014 года </w:t>
      </w:r>
      <w:hyperlink r:id="rId71"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в) оформление и выдача (направление заказным почтовым отправлением с уведомлением о вручении либо в форме электронного документа, подписанного электронной подписью) заявителю регистрационного удостоверения.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50. При принятии решения о внесении изменений в регистрационное удостоверение регистрирующий орган оформляет и выдает заявителю регистрационное удостоверение с проставлением на ранее выданном регистрационном удостоверении, оригинал которого представляется либо направляется (заказным почтовым отправлением с уведомлением о вручении либо в форме электронного документа, подписанного электронной подписью) заявителем при получении нового регистрационного удостоверения, отметки о его недействительности (с указанием даты).</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51. В течение 1 рабочего дня после принятия решения о внесении изменений в регистрационное удостоверение соответствующие сведения вносятся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 </w:t>
      </w:r>
      <w:hyperlink r:id="rId72" w:history="1">
        <w:r>
          <w:rPr>
            <w:rStyle w:val="Hyperlink"/>
            <w:rFonts w:ascii="Arial" w:hAnsi="Arial" w:cs="Arial"/>
            <w:color w:val="00466E"/>
            <w:spacing w:val="2"/>
            <w:sz w:val="21"/>
            <w:szCs w:val="21"/>
          </w:rPr>
          <w:t>порядке</w:t>
        </w:r>
      </w:hyperlink>
      <w:r>
        <w:rPr>
          <w:rFonts w:ascii="Arial" w:hAnsi="Arial" w:cs="Arial"/>
          <w:color w:val="2D2D2D"/>
          <w:spacing w:val="2"/>
          <w:sz w:val="21"/>
          <w:szCs w:val="21"/>
        </w:rPr>
        <w:t>, предусмотренном </w:t>
      </w:r>
      <w:hyperlink r:id="rId73" w:history="1">
        <w:r>
          <w:rPr>
            <w:rStyle w:val="Hyperlink"/>
            <w:rFonts w:ascii="Arial" w:hAnsi="Arial" w:cs="Arial"/>
            <w:color w:val="00466E"/>
            <w:spacing w:val="2"/>
            <w:sz w:val="21"/>
            <w:szCs w:val="21"/>
          </w:rPr>
          <w:t>постановлением Правительства Российской Федерации от 19 июня 2012 года N 615</w:t>
        </w:r>
      </w:hyperlink>
      <w:r>
        <w:rPr>
          <w:rFonts w:ascii="Arial" w:hAnsi="Arial" w:cs="Arial"/>
          <w:color w:val="2D2D2D"/>
          <w:spacing w:val="2"/>
          <w:sz w:val="21"/>
          <w:szCs w:val="21"/>
        </w:rPr>
        <w:t>.</w:t>
      </w:r>
      <w:r>
        <w:rPr>
          <w:rFonts w:ascii="Arial" w:hAnsi="Arial" w:cs="Arial"/>
          <w:color w:val="2D2D2D"/>
          <w:spacing w:val="2"/>
          <w:sz w:val="21"/>
          <w:szCs w:val="21"/>
        </w:rPr>
        <w:br/>
        <w:t>(Пункт в редакции, введенной в действие с 29 июля 2014 года </w:t>
      </w:r>
      <w:hyperlink r:id="rId74"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52. В случае утраты регистрационного удостоверения или его порчи заявитель вправе обратиться в регистрирующий орган с заявлением о предоставлении дубликата регистрационного удостоверения (далее - заявление о предоставлении дубликата).</w:t>
      </w:r>
      <w:r>
        <w:rPr>
          <w:rFonts w:ascii="Arial" w:hAnsi="Arial" w:cs="Arial"/>
          <w:color w:val="2D2D2D"/>
          <w:spacing w:val="2"/>
          <w:sz w:val="21"/>
          <w:szCs w:val="21"/>
        </w:rPr>
        <w:br/>
      </w:r>
      <w:r>
        <w:rPr>
          <w:rFonts w:ascii="Arial" w:hAnsi="Arial" w:cs="Arial"/>
          <w:color w:val="2D2D2D"/>
          <w:spacing w:val="2"/>
          <w:sz w:val="21"/>
          <w:szCs w:val="21"/>
        </w:rPr>
        <w:br/>
        <w:t>В случае порчи регистрационного удостоверения к заявлению о предоставлении дубликата прилагается испорченное регистрационное удостоверение.</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53. В течение 7 рабочих дней со дня получения документов, указанных в пункте 52 настоящих Правил, регистрирующий орган оформляет дубликат регистрационного удостоверения на бланке регистрационного удостоверения с пометками "дубликат" и "оригинал регистрационного удостоверения признается недействующим" и вручает такой дубликат заявителю или направляет его заказным почтовым отправлением с уведомлением о вручении.</w:t>
      </w:r>
      <w:r>
        <w:rPr>
          <w:rFonts w:ascii="Arial" w:hAnsi="Arial" w:cs="Arial"/>
          <w:color w:val="2D2D2D"/>
          <w:spacing w:val="2"/>
          <w:sz w:val="21"/>
          <w:szCs w:val="21"/>
        </w:rPr>
        <w:br/>
        <w:t>(Пункт в редакции, введенной в действие с 29 июля 2014 года </w:t>
      </w:r>
      <w:hyperlink r:id="rId75"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54. Регистрирующий орган формирует регистрационное досье из следующих документов:</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заявление о регистрации и документы, предусмотренные пунктом 10 настоящих Правил, заявление о возобновлении государственной регистрации медицинского изделия, запросы и документы, предусмотренные пунктами 21_1 и 30 настоящих Правил, заявление о внесении изменений и документы, предусмотренные пунктами 38 и 39 настоящих Правил, а также заявление о предоставлении дубликата;</w:t>
      </w:r>
      <w:r>
        <w:rPr>
          <w:rFonts w:ascii="Arial" w:hAnsi="Arial" w:cs="Arial"/>
          <w:color w:val="2D2D2D"/>
          <w:spacing w:val="2"/>
          <w:sz w:val="21"/>
          <w:szCs w:val="21"/>
        </w:rPr>
        <w:br/>
        <w:t>(Подпункт в редакции, введенной в действие с 29 июля 2014 года </w:t>
      </w:r>
      <w:hyperlink r:id="rId76"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копия задания на проведение экспертизы качества, эффективности и безопасности медицинского изделия, оформленного регистрирующим органом;</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копия оформленного регистрирующим органом разрешения на проведение клинических испытаний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г) заключения, оформленные экспертным учреждением при проведении экспертизы качества, эффективности и безопасности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копии приказов, оформленных регистрирующим органом;</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е) копия регистрационного удостоверения или уведомлений, оформленных регистрирующим органом;</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 копия дубликата регистрационного удостоверения, оформленного регистрирующим органом.</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55. В случае необходимости (по желанию заявителя) внесения изменений в документы, предусмотренные подпунктом "а" пункта 54 настоящих Правил, заявитель направляет в регистрирующий орган заявление о внесении изменений с представлением документов, подтверждающих такие изменения.</w:t>
      </w:r>
      <w:r>
        <w:rPr>
          <w:rFonts w:ascii="Arial" w:hAnsi="Arial" w:cs="Arial"/>
          <w:color w:val="2D2D2D"/>
          <w:spacing w:val="2"/>
          <w:sz w:val="21"/>
          <w:szCs w:val="21"/>
        </w:rPr>
        <w:br/>
      </w:r>
      <w:r>
        <w:rPr>
          <w:rFonts w:ascii="Arial" w:hAnsi="Arial" w:cs="Arial"/>
          <w:color w:val="2D2D2D"/>
          <w:spacing w:val="2"/>
          <w:sz w:val="21"/>
          <w:szCs w:val="21"/>
        </w:rPr>
        <w:br/>
        <w:t>В случае необходимости внесения изменений в документы, указанные в подпунктах "в" и "г" пункта 10 настоящих Правил, внесение изменений проводится по результатам экспертизы, проведенной в порядке, аналогичном порядку проведения экспертизы качества, эффективности и безопасности медицинского изделия для его государственной регистрации в соответствии с пунктом 21 настоящих Правил. </w:t>
      </w:r>
      <w:r>
        <w:rPr>
          <w:rFonts w:ascii="Arial" w:hAnsi="Arial" w:cs="Arial"/>
          <w:color w:val="2D2D2D"/>
          <w:spacing w:val="2"/>
          <w:sz w:val="21"/>
          <w:szCs w:val="21"/>
        </w:rPr>
        <w:br/>
        <w:t>(Пункт в редакции, введенной в действие с 29 июля 2014 года </w:t>
      </w:r>
      <w:hyperlink r:id="rId77"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55_1. Основаниями для вынесения экспертным учреждением заключения о невозможности внесения изменений в документы, предусмотренные подпунктами "в" и "г" пункта 10 настоящих Правил, являются:</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недостоверность представленных сведений, обосновывающих внесение изменений;</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отсутствие сведений, подтверждающих неизменность функционального назначения и (или) принципа действия медицинского изделия, в связи с вносимыми изменениями в документацию.</w:t>
      </w:r>
      <w:r>
        <w:rPr>
          <w:rFonts w:ascii="Arial" w:hAnsi="Arial" w:cs="Arial"/>
          <w:color w:val="2D2D2D"/>
          <w:spacing w:val="2"/>
          <w:sz w:val="21"/>
          <w:szCs w:val="21"/>
        </w:rPr>
        <w:br/>
        <w:t>(Пункт дополнительно включен с 29 июля 2014 года </w:t>
      </w:r>
      <w:hyperlink r:id="rId78"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55_2. Регистрирующий орган в течение 2 рабочих дней со дня получения экспертного заключения принимает решение о возможности (невозможности) внесения изменений в документы, предусмотренные подпунктом "а" пункта 54 настоящих Правил, и уведомляет о своем решении заявителя по почте заказным письмом или в электронной форме по телекоммуникационным каналам связи.</w:t>
      </w:r>
      <w:r>
        <w:rPr>
          <w:rFonts w:ascii="Arial" w:hAnsi="Arial" w:cs="Arial"/>
          <w:color w:val="2D2D2D"/>
          <w:spacing w:val="2"/>
          <w:sz w:val="21"/>
          <w:szCs w:val="21"/>
        </w:rPr>
        <w:br/>
      </w:r>
      <w:r>
        <w:rPr>
          <w:rFonts w:ascii="Arial" w:hAnsi="Arial" w:cs="Arial"/>
          <w:color w:val="2D2D2D"/>
          <w:spacing w:val="2"/>
          <w:sz w:val="21"/>
          <w:szCs w:val="21"/>
        </w:rPr>
        <w:br/>
        <w:t>Основанием для принятия решения об отказе во внесении изменений в документы на медицинское изделие является получение регистрирующим органом от экспертного учреждения заключения о невозможности внесения изменений в документы на медицинское изделие.</w:t>
      </w:r>
      <w:r>
        <w:rPr>
          <w:rFonts w:ascii="Arial" w:hAnsi="Arial" w:cs="Arial"/>
          <w:color w:val="2D2D2D"/>
          <w:spacing w:val="2"/>
          <w:sz w:val="21"/>
          <w:szCs w:val="21"/>
        </w:rPr>
        <w:br/>
      </w:r>
      <w:r>
        <w:rPr>
          <w:rFonts w:ascii="Arial" w:hAnsi="Arial" w:cs="Arial"/>
          <w:color w:val="2D2D2D"/>
          <w:spacing w:val="2"/>
          <w:sz w:val="21"/>
          <w:szCs w:val="21"/>
        </w:rPr>
        <w:br/>
        <w:t>Хранение регистрационного досье осуществляется регистрирующим органом в порядке, установленном законодательством Российской Федерации об архивном деле.</w:t>
      </w:r>
      <w:r>
        <w:rPr>
          <w:rFonts w:ascii="Arial" w:hAnsi="Arial" w:cs="Arial"/>
          <w:color w:val="2D2D2D"/>
          <w:spacing w:val="2"/>
          <w:sz w:val="21"/>
          <w:szCs w:val="21"/>
        </w:rPr>
        <w:br/>
        <w:t>(Пункт дополнительно включен с 29 июля 2014 года </w:t>
      </w:r>
      <w:hyperlink r:id="rId79" w:history="1">
        <w:r>
          <w:rPr>
            <w:rStyle w:val="Hyperlink"/>
            <w:rFonts w:ascii="Arial" w:hAnsi="Arial" w:cs="Arial"/>
            <w:color w:val="00466E"/>
            <w:spacing w:val="2"/>
            <w:sz w:val="21"/>
            <w:szCs w:val="21"/>
          </w:rPr>
          <w:t xml:space="preserve">постановлением Правительства </w:t>
        </w:r>
        <w:r>
          <w:rPr>
            <w:rStyle w:val="Hyperlink"/>
            <w:rFonts w:ascii="Arial" w:hAnsi="Arial" w:cs="Arial"/>
            <w:color w:val="00466E"/>
            <w:spacing w:val="2"/>
            <w:sz w:val="21"/>
            <w:szCs w:val="21"/>
          </w:rPr>
          <w:lastRenderedPageBreak/>
          <w:t>Российской Федерации от 17 июля 2014 года N 670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56. В регистрационном удостоверении указываются следующие сведения: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наименование медицинского изделия (с указанием принадлежностей, необходимых для применения медицинского изделия по назначению);</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дата государственной регистрации медицинского изделия и его регистрационный номер;</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в отношении юридического лица, на имя которого выдано регистрационное удостоверение, - полное и (в случае, если имеется) сокращенное наименование, в том числе фирменное наименование, организационно-правовая форма и адрес (место нахождения);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г) в отношении производителя (изготовителя) - полное и (в случае, если имеется) сокращенное наименование, в том числе фирменное наименование, организационно-правовая форма и адрес места нахождения или фамилия, имя и (в случае, если имеется) отчество, реквизиты документа, удостоверяющего личность, место жительства индивидуального предпринимателя;</w:t>
      </w:r>
      <w:r>
        <w:rPr>
          <w:rFonts w:ascii="Arial" w:hAnsi="Arial" w:cs="Arial"/>
          <w:color w:val="2D2D2D"/>
          <w:spacing w:val="2"/>
          <w:sz w:val="21"/>
          <w:szCs w:val="21"/>
        </w:rPr>
        <w:br/>
        <w:t>(Подпункт в редакции, введенной в действие с 29 июля 2014 года </w:t>
      </w:r>
      <w:hyperlink r:id="rId80"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д) место производства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е) номер регистрационного досье;</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ж) вид медицинского изделия в соответствии с номенклатурной классификацией медицинских изделий, утверждаемой Министерством здравоохранения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з) класс потенциального риска применения медицинского изделия в соответствии с номенклатурной классификацией медицинских изделий, утверждаемой Министерством здравоохранения Российской Федерации;</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и) код </w:t>
      </w:r>
      <w:hyperlink r:id="rId81" w:history="1">
        <w:r>
          <w:rPr>
            <w:rStyle w:val="Hyperlink"/>
            <w:rFonts w:ascii="Arial" w:hAnsi="Arial" w:cs="Arial"/>
            <w:color w:val="00466E"/>
            <w:spacing w:val="2"/>
            <w:sz w:val="21"/>
            <w:szCs w:val="21"/>
          </w:rPr>
          <w:t>Общероссийского классификатора продукции по видам экономической деятельности</w:t>
        </w:r>
      </w:hyperlink>
      <w:r>
        <w:rPr>
          <w:rFonts w:ascii="Arial" w:hAnsi="Arial" w:cs="Arial"/>
          <w:color w:val="2D2D2D"/>
          <w:spacing w:val="2"/>
          <w:sz w:val="21"/>
          <w:szCs w:val="21"/>
        </w:rPr>
        <w:t>.</w:t>
      </w:r>
      <w:r>
        <w:rPr>
          <w:rFonts w:ascii="Arial" w:hAnsi="Arial" w:cs="Arial"/>
          <w:color w:val="2D2D2D"/>
          <w:spacing w:val="2"/>
          <w:sz w:val="21"/>
          <w:szCs w:val="21"/>
        </w:rPr>
        <w:br/>
        <w:t>(Подпункт в редакции, веденной в действие с 22 февраля 2017 года </w:t>
      </w:r>
      <w:hyperlink r:id="rId82" w:history="1">
        <w:r>
          <w:rPr>
            <w:rStyle w:val="Hyperlink"/>
            <w:rFonts w:ascii="Arial" w:hAnsi="Arial" w:cs="Arial"/>
            <w:color w:val="00466E"/>
            <w:spacing w:val="2"/>
            <w:sz w:val="21"/>
            <w:szCs w:val="21"/>
          </w:rPr>
          <w:t>постановлением Правительства Российской Федерации от 10 февраля 2017 года N 160</w:t>
        </w:r>
      </w:hyperlink>
      <w:r>
        <w:rPr>
          <w:rFonts w:ascii="Arial" w:hAnsi="Arial" w:cs="Arial"/>
          <w:color w:val="2D2D2D"/>
          <w:spacing w:val="2"/>
          <w:sz w:val="21"/>
          <w:szCs w:val="21"/>
        </w:rPr>
        <w:t>.</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57. Регистрирующий орган принимает решение об отмене государственной регистрации медицинского изделия в следующих случаях:</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а) подача заявителем заявления об отмене государственной регистрации медицинского изделия;</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б) вынесение судом решения о нарушении прав правообладателя на результаты интеллектуальной деятельности и приравненные к ним средства индивидуализации при обращении медицинских изделий;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в) представление уполномоченным Правительством Российской Федерации федеральным органом исполнительной власти по результатам осуществляемого им государственного контроля за обращением медицинских изделий, сведений, подтверждающих факты и обстоятельства, создающие угрозу жизни и здоровью граждан и медицинских работников при применении и эксплуатации медицинских изделий.</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58. Регистрирующий орган размещает информацию, связанную с осуществлением государственной регистрации медицинского изделия, внесением изменений в регистрационное удостоверение и выдачей дубликата регистрационного удостоверения, на своем официальном сайте в информационно-телекоммуникационной сети "Интернет".</w:t>
      </w:r>
      <w:r>
        <w:rPr>
          <w:rFonts w:ascii="Arial" w:hAnsi="Arial" w:cs="Arial"/>
          <w:color w:val="2D2D2D"/>
          <w:spacing w:val="2"/>
          <w:sz w:val="21"/>
          <w:szCs w:val="21"/>
        </w:rPr>
        <w:br/>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lastRenderedPageBreak/>
        <w:t>58_1. Экспертное учреждение осуществляет консультирование по вопросам процедур, связанных с государственной регистрацией медицинских изделий, в порядке, установленном регистрирующим органом.</w:t>
      </w:r>
      <w:r>
        <w:rPr>
          <w:rFonts w:ascii="Arial" w:hAnsi="Arial" w:cs="Arial"/>
          <w:color w:val="2D2D2D"/>
          <w:spacing w:val="2"/>
          <w:sz w:val="21"/>
          <w:szCs w:val="21"/>
        </w:rPr>
        <w:br/>
        <w:t>(Пункт дополнительно включен с 22 февраля 2017 года </w:t>
      </w:r>
      <w:hyperlink r:id="rId83" w:history="1">
        <w:r>
          <w:rPr>
            <w:rStyle w:val="Hyperlink"/>
            <w:rFonts w:ascii="Arial" w:hAnsi="Arial" w:cs="Arial"/>
            <w:color w:val="00466E"/>
            <w:spacing w:val="2"/>
            <w:sz w:val="21"/>
            <w:szCs w:val="21"/>
          </w:rPr>
          <w:t>постановлением Правительства Российской Федерации от 10 февраля 2017 года N 160</w:t>
        </w:r>
      </w:hyperlink>
      <w:r>
        <w:rPr>
          <w:rFonts w:ascii="Arial" w:hAnsi="Arial" w:cs="Arial"/>
          <w:color w:val="2D2D2D"/>
          <w:spacing w:val="2"/>
          <w:sz w:val="21"/>
          <w:szCs w:val="21"/>
        </w:rPr>
        <w:t>)</w:t>
      </w:r>
    </w:p>
    <w:p w:rsidR="00F165BA" w:rsidRDefault="00F165BA" w:rsidP="00F165BA">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r>
        <w:rPr>
          <w:rFonts w:ascii="Arial" w:hAnsi="Arial" w:cs="Arial"/>
          <w:color w:val="2D2D2D"/>
          <w:spacing w:val="2"/>
          <w:sz w:val="21"/>
          <w:szCs w:val="21"/>
        </w:rPr>
        <w:t>59. Решения и действия (бездействие) регистрирующего органа, повлекшие за собой нарушение прав юридического лица, индивидуального предпринимателя, могут быть обжалованы заявителем в порядке, установленном законодательством Российской Федерации.</w:t>
      </w:r>
      <w:r>
        <w:rPr>
          <w:rFonts w:ascii="Arial" w:hAnsi="Arial" w:cs="Arial"/>
          <w:color w:val="2D2D2D"/>
          <w:spacing w:val="2"/>
          <w:sz w:val="21"/>
          <w:szCs w:val="21"/>
        </w:rPr>
        <w:br/>
        <w:t>(Пункт в редакции, введенной в действие с 29 июля 2014 года </w:t>
      </w:r>
      <w:hyperlink r:id="rId84" w:history="1">
        <w:r>
          <w:rPr>
            <w:rStyle w:val="Hyperlink"/>
            <w:rFonts w:ascii="Arial" w:hAnsi="Arial" w:cs="Arial"/>
            <w:color w:val="00466E"/>
            <w:spacing w:val="2"/>
            <w:sz w:val="21"/>
            <w:szCs w:val="21"/>
          </w:rPr>
          <w:t>постановлением Правительства Российской Федерации от 17 июля 2014 года N 670</w:t>
        </w:r>
      </w:hyperlink>
      <w:r>
        <w:rPr>
          <w:rFonts w:ascii="Arial" w:hAnsi="Arial" w:cs="Arial"/>
          <w:color w:val="2D2D2D"/>
          <w:spacing w:val="2"/>
          <w:sz w:val="21"/>
          <w:szCs w:val="21"/>
        </w:rPr>
        <w:t>.</w:t>
      </w: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Heading2"/>
        <w:spacing w:before="0" w:beforeAutospacing="0" w:after="255" w:afterAutospacing="0" w:line="300" w:lineRule="atLeast"/>
        <w:rPr>
          <w:rFonts w:ascii="Arial" w:hAnsi="Arial" w:cs="Arial"/>
          <w:color w:val="4D4D4D"/>
          <w:sz w:val="27"/>
          <w:szCs w:val="27"/>
        </w:rPr>
      </w:pPr>
      <w:r>
        <w:rPr>
          <w:rFonts w:ascii="Arial" w:hAnsi="Arial" w:cs="Arial"/>
          <w:color w:val="4D4D4D"/>
          <w:sz w:val="27"/>
          <w:szCs w:val="27"/>
        </w:rPr>
        <w:t>Приказ Министерства здравоохранения РФ от 9 января 2014 г. № 2н "Об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F165BA" w:rsidRDefault="00F165BA" w:rsidP="00F165BA">
      <w:pPr>
        <w:rPr>
          <w:rFonts w:ascii="Arial" w:hAnsi="Arial" w:cs="Arial"/>
          <w:color w:val="000000"/>
          <w:sz w:val="21"/>
          <w:szCs w:val="21"/>
        </w:rPr>
      </w:pPr>
      <w:r>
        <w:rPr>
          <w:rFonts w:ascii="Arial" w:hAnsi="Arial" w:cs="Arial"/>
          <w:color w:val="000000"/>
          <w:sz w:val="21"/>
          <w:szCs w:val="21"/>
        </w:rPr>
        <w:t>11 апреля 2014</w:t>
      </w:r>
    </w:p>
    <w:p w:rsidR="00F165BA" w:rsidRDefault="00F165BA" w:rsidP="00F165BA">
      <w:pPr>
        <w:pStyle w:val="NormalWeb"/>
        <w:spacing w:before="0" w:beforeAutospacing="0" w:after="255" w:afterAutospacing="0"/>
        <w:rPr>
          <w:rFonts w:ascii="Arial" w:hAnsi="Arial" w:cs="Arial"/>
          <w:color w:val="000000"/>
          <w:sz w:val="21"/>
          <w:szCs w:val="21"/>
        </w:rPr>
      </w:pPr>
      <w:bookmarkStart w:id="1" w:name="0"/>
      <w:bookmarkEnd w:id="1"/>
      <w:r>
        <w:rPr>
          <w:rFonts w:ascii="Arial" w:hAnsi="Arial" w:cs="Arial"/>
          <w:color w:val="000000"/>
          <w:sz w:val="21"/>
          <w:szCs w:val="21"/>
        </w:rPr>
        <w:t>В соответствии со статьей 38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2012, № 26, ст. 3442, ст. 3446; 2013, № 27, ст. 3459, ст. 3477; № 30, ст. 4038; № 39, ст. 4883; № 48, ст. 6165) и пунктом 5.2.187 Положения о Министерстве здравоохранения Российской Федерации, утвержденного постановлением Правительства Российской Федерации от 19 июня 2012 г. № 608 (Собрание законодательства Российской Федерации, 2012, № 26, ст. 3526; 2013, № 16, ст. 1970; № 20, ст. 2477; № 22, ст. 2812; № 33, ст. 4386; № 45, ст. 5822), приказываю: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Утвердить Порядок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 согласно приложению.</w:t>
      </w:r>
    </w:p>
    <w:tbl>
      <w:tblPr>
        <w:tblW w:w="0" w:type="auto"/>
        <w:tblCellMar>
          <w:top w:w="15" w:type="dxa"/>
          <w:left w:w="15" w:type="dxa"/>
          <w:bottom w:w="15" w:type="dxa"/>
          <w:right w:w="15" w:type="dxa"/>
        </w:tblCellMar>
        <w:tblLook w:val="04A0" w:firstRow="1" w:lastRow="0" w:firstColumn="1" w:lastColumn="0" w:noHBand="0" w:noVBand="1"/>
      </w:tblPr>
      <w:tblGrid>
        <w:gridCol w:w="1454"/>
        <w:gridCol w:w="1454"/>
      </w:tblGrid>
      <w:tr w:rsidR="00F165BA" w:rsidTr="0064066B">
        <w:tc>
          <w:tcPr>
            <w:tcW w:w="2500" w:type="pct"/>
            <w:hideMark/>
          </w:tcPr>
          <w:p w:rsidR="00F165BA" w:rsidRDefault="00F165BA" w:rsidP="0064066B">
            <w:pPr>
              <w:rPr>
                <w:rFonts w:ascii="Times New Roman" w:hAnsi="Times New Roman" w:cs="Times New Roman"/>
                <w:sz w:val="24"/>
                <w:szCs w:val="24"/>
              </w:rPr>
            </w:pPr>
            <w:r>
              <w:t>Министр</w:t>
            </w:r>
          </w:p>
        </w:tc>
        <w:tc>
          <w:tcPr>
            <w:tcW w:w="2500" w:type="pct"/>
            <w:hideMark/>
          </w:tcPr>
          <w:p w:rsidR="00F165BA" w:rsidRDefault="00F165BA" w:rsidP="0064066B">
            <w:r>
              <w:t>В.И. Скворцова</w:t>
            </w:r>
          </w:p>
        </w:tc>
      </w:tr>
    </w:tbl>
    <w:p w:rsidR="00F165BA" w:rsidRDefault="00F165BA" w:rsidP="00F165BA">
      <w:pPr>
        <w:pStyle w:val="toleft"/>
        <w:spacing w:before="0" w:beforeAutospacing="0" w:after="255" w:afterAutospacing="0"/>
        <w:rPr>
          <w:rFonts w:ascii="Arial" w:hAnsi="Arial" w:cs="Arial"/>
          <w:color w:val="000000"/>
          <w:sz w:val="21"/>
          <w:szCs w:val="21"/>
        </w:rPr>
      </w:pPr>
      <w:r>
        <w:rPr>
          <w:rFonts w:ascii="Arial" w:hAnsi="Arial" w:cs="Arial"/>
          <w:color w:val="000000"/>
          <w:sz w:val="21"/>
          <w:szCs w:val="21"/>
        </w:rPr>
        <w:t>Зарегистрировано в Минюсте РФ 3 апреля 2014 г.</w:t>
      </w:r>
      <w:r>
        <w:rPr>
          <w:rFonts w:ascii="Arial" w:hAnsi="Arial" w:cs="Arial"/>
          <w:color w:val="000000"/>
          <w:sz w:val="21"/>
          <w:szCs w:val="21"/>
        </w:rPr>
        <w:br/>
        <w:t>Регистрационный № 31813</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Приложение</w:t>
      </w:r>
      <w:r>
        <w:rPr>
          <w:rFonts w:ascii="Arial" w:hAnsi="Arial" w:cs="Arial"/>
          <w:color w:val="000000"/>
          <w:sz w:val="21"/>
          <w:szCs w:val="21"/>
        </w:rPr>
        <w:br/>
        <w:t>к приказу Министерства</w:t>
      </w:r>
      <w:r>
        <w:rPr>
          <w:rFonts w:ascii="Arial" w:hAnsi="Arial" w:cs="Arial"/>
          <w:color w:val="000000"/>
          <w:sz w:val="21"/>
          <w:szCs w:val="21"/>
        </w:rPr>
        <w:br/>
        <w:t>здравоохранения РФ</w:t>
      </w:r>
      <w:r>
        <w:rPr>
          <w:rFonts w:ascii="Arial" w:hAnsi="Arial" w:cs="Arial"/>
          <w:color w:val="000000"/>
          <w:sz w:val="21"/>
          <w:szCs w:val="21"/>
        </w:rPr>
        <w:br/>
        <w:t>от 9 января 2014 г. № 2н</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Порядок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I. Общие положения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 Настоящий Порядок устанавливает требования к проведению оценки соответствия медицинских изделий, которая проводится в форме технических испытаний, токсикологических исследований, клинических испытаний медицинских изделий в целях государственной регистрации медицинских изделий (далее соответственно - оценка соответствия, технические испытания, токсикологические исследования, клинические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 Технические испытания, токсикологические исследования, клинические испытания медицинских изделий осуществляются в соответствии с настоящим Порядком при соблюдении требований действующего законодательства Российской Федерации об обращении медицинских изделий, нормативной, технической документации производителя медицинского изделия, а также национальных (международных) стандартов*(1), содержащих правила и методы исследований (испытаний) и измерений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 По результатам оценки соответствия оформляются: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акт оценки результатов технических испытаний медицинского изделия, который оформляется по образцу согласно приложению № 1 к настоящему Порядку;</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акт оценки результатов технических испытаний медицинского изделия для диагностики in vitro, который оформляется по образцу согласно приложению № 2 к настоящему Порядку;</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заключение по результатам токсикологических исследований медицинского изделия, которое оформляется по образцу согласно приложению № 3 к настоящему Порядку;</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акт оценки результатов клинических испытаний медицинского изделия, который оформляется по образцу согласно приложению № 4 к настоящему Порядку;</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акт оценки результатов клинических испытаний медицинского изделия для диагностики in vitro, который оформляется по образцу согласно приложению № 5 к настоящему Порядку.</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Хранение результатов испытаний и исследований осуществляется в порядке, установленном законодательством Российской Федерации об архивном деле*(2).</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xml:space="preserve">4. Производитель медицинского изделия или уполномоченный представитель производителя (далее - заявитель) самостоятельно определяет испытательную организацию, осуществляющую проведение технических испытаний и токсикологических исследований, с </w:t>
      </w:r>
      <w:r>
        <w:rPr>
          <w:rFonts w:ascii="Arial" w:hAnsi="Arial" w:cs="Arial"/>
          <w:color w:val="000000"/>
          <w:sz w:val="21"/>
          <w:szCs w:val="21"/>
        </w:rPr>
        <w:lastRenderedPageBreak/>
        <w:t>учетом области ее аккредитации, а также медицинскую организацию, проводящую клинические испытания медицинских изделий.</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II. Оценка соответствия медицинских изделий в форме технических испытаний</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Оценка соответствия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5. Технические испытания медицинских изделий проводятся в форме испытаний и (или) оценки и анализа данных (далее соответственно - испытания, оценка и анализ данных) для проверки качества и безопасности медицинского изделия при использовании его в соответствии с назначением, предусмотренным документацией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6. Технические испытания в форме оценки и анализа данных проводятся только в отношении медицинских изделий, для монтажа (ввода в эксплуатацию) которых требуется получение разрешений (лицензий), создание специальных условий, строительство отдельных капитальных сооружений и дополнительного обучения специалистов, а в некоторых случаях - выезд на место производства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7. В рамках оценки и анализа данных проводятся: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анализ данных технической литературы и информации, относящейся к безопасности, эксплуатационным и техническим характеристикам, а также к предусмотренному применению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анализ результатов проведенных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анализ условий производства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8. В случае если в результате оценки и анализа данных не подтверждены качество и безопасность медицинского изделия, проводятся технические испытания медицинских изделий в форме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9. Для проведения технических испытаний заявитель представляет в испытательную организацию: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заявление о проведении технических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образцы (образец) медицинского изделия вместе с принадлежностями, необходимыми для применения медицинского изделия по назначению (при проведении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копии протоколов предварительных испытаний медицинского изделия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копии результатов технических испытаний медицинского изделия, проведенных за пределами Российской Федерации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сведения о нормативной документации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техническую и эксплуатационную документацию производителя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ж) 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18x24 см);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з) необходимые для технических испытаний рабочие чертежи, таблицы и схемы, если они содержатся в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и) специальное оборудование, разработанное производителем для технических испытаний конкретного медицинского изделия и указанное им в технической документации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к) документы производителя, содержащие сведения об опасностях, связанных с медицинским изделием, и принятых мерах по снижению остаточных рисков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л) сведения о клиническом применении медицинского изделия при осуществлении медицинской деятельности за пределами Российской Федерации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случае если оригиналы документов составлены на иностранном языке, они представляются с заверенным переводом на русский язык.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10. Технические испытания медицинских изделий проводятся испытательной организацией в срок, не превышающий 30 рабочих дней со дня предоставления заявителем в испытательную организацию документов и образцов (образца), а также специального оборудования (при наличии), медицинского изделия, указанных в пункте 9 настоящего Порядка. Срок проведения технических испытаний по согласованию с заявителем может быть продлен руководителем испытательной организации, но не более чем на двадцать рабочих дней.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11. При проведении технических испытаний осуществляются: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идентификация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определение и согласование с заявителем вида медицинского изделия и класса потенциального риска применения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Федерации*(3);</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анализ технической документации производителя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составление программы технических испытаний (при проведении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испытание образцов (образца) медицинского изделия (при проведении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оценка и анализ данных, относящихся к медицинскому изделию, для проверки его качества и безопасности;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ж) доработка технической и эксплуатационной документации производителя на медицинское изделие по результатам технических испытаний (при необходимости), в части определения: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полноты и достаточности требований, обеспечивающих качество и безопасность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соответствия требований, изложенных в технической документации производителя на медицинское изделие, требованиям применимых национальных (международных) стандартов;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з) оформление и выдача (вручение или направление заказным почтовым отправлением с уведомлением о вручении) заявителю акта оценки результатов технических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12. Программа технических испытаний составляется совместно с заявителем. Программу и методику технических испытаний утверждает руководитель испытательной организации, проводящей технические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13. В ходе проведения технических испытаний определяются: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а) соответствие медицинского изделия требованиям применимых национальных (международных) стандартов, а также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соответствие представленной заявителем документации требованиям применимых национальных (международных) стандартов и нормативной документации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полнота и объективность установленных в технической документации производителя характеристик, подлежащих контролю при технических испытаниях, а также методы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возможность использования эксплуатационной документации производителя при применении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качество медицинского изделия и безопасность его применения.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14. Результаты технических испытаний считаются отрицательными в следующих случаях (при наличии одного и более):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представленные образцы (образец) медицинского изделия вместе с принадлежностями, необходимыми для применения медицинского изделия по назначению, не соответствуют требованиям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сведения о медицинском изделии, указанные в представленной технической и эксплуатационной документации производителя, не подтверждают качество и безопасность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специальное оборудование, разработанное производителем для технических испытаний конкретного медицинского изделия и указанное им в проектах технической документации, не обеспечивает возможность проведения необходимых технических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15. Результаты технических испытаний, за исключением случаев, указанных в пункте 14 настоящего Порядка, считаются положительными и подтверждают качество и безопасность применения медицинского изделия.</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Оценка соответствия медицинских изделий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16. Технические испытания медицинских изделий для диагностики in vitro (приборы, оборудование, наборы реагентов, реагенты, реактивы, тест-системы, контрольные материалы, калибраторы, питательные среды) проводятся в целях проверки качества и безопасности медицинского изделия для диагностики in vitro при использовании его в соответствии с назначением, предусмотренным документацией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Технические испытания медицинских изделий для диагностики in vitro в виде закрытых аналитических систем, проводимые в отношении медицинского изделия вместе с принадлежностями, наборами реагентов и калибраторов, необходимыми для применения медицинского изделия по назначению, могут проводиться в рамках одного технического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17. Технические испытания медицинских изделий для диагностики in vitro основываются на: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анализе данных научно-технической литературы, относящейся к безопасности, эффективности, функциональности, а также к предусмотренному нормативной документацией, технической и эксплуатационной документацией производителя применению медицинского изделия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б) анализе результатов проведенных испытаний медицинского изделия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18. Для проведения технических испытаний медицинских изделий для диагностики in vitro заявитель представляет в испытательную организацию: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заявление о проведении технических испытаний медицинского изделия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образцы (образец) медицинского изделия для диагностики in vitro вместе с принадлежностями (приборы, оборудование, наборы реагентов, реагенты, реактивы, тест-системы, контрольные материалы, калибраторы, питательные среды), необходимыми для применения медицинского изделия по назначению (в количестве достаточном для проведения технических испытаний медицинского изделия для диагностики in vitro согласно требованиям нормативной документации и согласованной программы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копии протоколов предварительных испытаний медицинского изделия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копии результатов технических испытаний медицинского изделия для диагностики in vitro, проведенные за пределами Российской Федерации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сведения о нормативной документации на медицинское изделие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техническую и эксплуатационную документацию производителя на медицинское изделие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ж) фотографические изображения общего вида медицинского изделия для диагностики in vitro вместе с принадлежностями, необходимыми для применения медицинского изделия по назначению (размером не менее 18x24 см);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з) необходимые для проведения технических испытаний для диагностики in vitro таблицы и схемы, компьютерные программы, если они или ссылки на них содержатся в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и) специальное оборудование для проверки или для обеспечения функционирования медицинского изделия и указанное в технической документации производителя (при наличии и необходимости);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к) совокупность документов, созданных производителем в процессе анализа риска применения (файл менеджмента риска)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случае если оригиналы документов составлены на иностранном языке, они представляются с заверенным переводом на русский язык.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19. Технические испытания медицинских изделий для диагностики in vitro осуществляются испытательной организацией в срок, не превышающий 30 рабочих дней со дня предоставления заявителем в испытательную организацию документов и образцов (образца) медицинского изделия, указанных в пункте 18 настоящего Порядка. Срок проведения технических испытаний медицинских изделий для диагностики in vitro по согласованию с заявителем может быть продлен руководителем испытательной организации, но не более чем на двадцать рабочих дней.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Технические испытания медицинских изделий для диагностики in vitro особо опасных инфекций осуществляются испытательной организацией, имеющей право на работу с микроорганизмами I-II групп патогенности.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20. При проведении технических испытаний медицинских изделий для диагностики in vitro осуществляются: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а) идентификация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определение и согласование с заявителем вида медицинского изделия и класса потенциального риска применения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Федерации*(3);</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анализ технической документации производителя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составление программы и методики технических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проведение технических испытаний представленных заявителем образцов (образца) медицинского изделия для диагностики in vitro вместе с принадлежностями, наборами реагентов и калибраторов, необходимыми для применения медицинского изделия по назначению, для подтверждения функциональных характеристик (аналитической чувствительности, специфичности, воспроизводимости, линейности и иные характеристики), указанных в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оценка и анализ данных, относящихся к медицинскому изделию, для проверки его качества и безопасности;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ж) доработка проектов технической и эксплуатационной документации производителя на медицинское изделие по результатам испытаний (при необходимости);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з) оформление и выдача (вручение или направление заказным почтовым отправлением с уведомлением о вручении) заявителю акта оценки результатов технических испытаний медицинского изделия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21. Программа технических испытаний медицинских изделий для диагностики in vitro составляется совместно с заявителем. Программу испытаний утверждает руководитель испытательной организации, проводящей технические испытания медицинских изделий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22. В ходе проведения испытаний определяются: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соответствие медицинского изделия требованиям применяемых национальных (международных) стандартов,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соответствие представленной заявителем документации требованиям применимых национальных (международных) стандартов и нормативной документации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полнота и объективность установленных функциональных характеристик, подлежащих контролю при технических испытаниях, а также методы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возможность использования эксплуатационной документации производителя при применении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качество медицинского изделия и безопасность его применения.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23. Результаты технических испытаний медицинских изделий для диагностики in vitro считаются отрицательными в следующих случаях: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представленные образцы (образец) медицинского изделия для диагностики in vitro вместе с принадлежностями (приборы, оборудование, наборы реагентов, реагенты, реактивы, тест-системы, контрольные материалы, калибраторы, питательные среды), необходимыми для применения медицинского изделия по назначению, не соответствуют требованиям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б) специальное оборудование, разработанное производителем для технических испытаний конкретного медицинского изделия для диагностики in vitro и указанное им в проектах технической документации, не обеспечивает возможность проведения необходимых технических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24. Результаты технических испытаний медицинских изделий для диагностики in vitro, за исключением случаев, указанных в пункте 23 настоящего Порядка, считаются положительными и подтверждают качество и безопасность применения медицинского изделия для диагностики in vitro.</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III. Оценка соответствия в форме токсикологических исследований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25. Токсикологические исследования медицинского изделия проводятся в отношении изделия, контактирующего с организмом человека при использовании его в соответствии с назначением, предусмотренным документацией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медицинское изделие и (или) принадлежности к медицинскому изделию, контактирующие с поверхностью тела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медицинское изделие, временно вводимое в организм человека извне;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медицинское изделие, имплантируемое в организм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26. Токсикологические исследования медицинского изделия проводятся для оценки биологического действия медицинского изделия на организм человека и включают в себя проверку следующих показателей: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физико-химических;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санитарно-химических;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биологических в условиях in vitro и in vivo.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27. Для проведения токсикологических исследований заявитель представляет в испытательную организацию: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заявление о проведении токсикологических исследований;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образцы (образец) медицинского изделия или принадлежности, к медицинскому изделию, контактирующие с поверхностью тела человека, или материалы, из которых произведены (изготовлены) медицинское изделие и (или) принадлежности к медицинскому изделию, контактирующие с поверхностью тела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сведения о нормативной документации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техническую и эксплуатационную документацию производителя с перечнем национальных (международных) стандартов, требованиям которых соответствует медицинское изделие (при их применении производителем);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сведения о нормативной документации на материалы, из которых произведены (изготовлены) медицинские изделия и (или) принадлежности к медицинскому изделию, указанные в пункте 25 настоящего Порядка;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номер фармакопейной статьи, а при ее отсутствии номер нормативной документации или нормативного документа на фармацевтическую субстанцию или на лекарственный препарат, включенную (ый) в государственный реестр лекарственных средств (в случае применения в составе медицинского изделия лекарственного средства)*(4);</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ж) документы, характеризующие состав материалов, из которых произведены (изготовлены) медицинское изделие и (или) принадлежности к медицинскому изделию, контактирующие с поверхностью тела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з) копии результатов токсикологических испытаний (испытаний на биосовместимость) медицинских изделий, проведенные за пределами Российской Федерации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случае если оригиналы документов составлены на иностранном языке, они представляются с заверенным переводом на русский язык.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28. Токсикологические исследования медицинских изделий осуществляются испытательной организацией в срок, не превышающий 30 рабочих дней со дня предоставления заявителем в испытательную организацию документов и образцов (образца) медицинского изделия, указанных в пункте 27 настоящего Порядка. Срок проведения токсикологических исследований медицинских изделий по согласованию с заявителем может быть продлен руководителем испытательной организации, но не более чем на двадцать рабочих дней.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29. При проведении токсикологических исследований осуществляются: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идентификация медицинского изделия (материала);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классификация медицинского изделия*(3);</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определение длительности контакта медицинского изделия с организмом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анализ представленной документации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составление программы токсикологических исследований;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проведение исследований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ж) оформление и выдача (вручение или направление заказным почтовым отправлением с уведомлением о вручении) заявителю заключения по результатам токсикологических исследований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30. Программа токсикологических исследований составляется испытательной организацией совместно с заявителем и утверждается руководителем испытательной организации, проводящей токсикологические исследования.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31. Медицинские изделия однократного (одноразового) применения, выпускаемые в стерильном виде, подвергают исследованиям на стерильность при положительном результате анализа методов и условий стерилизации, а также методов их валидации и контроля производителем.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32. Медицинские изделия, контактирующие с кровью и ее компонентами, а также веществами для внутрисосудистого введения, подлежат токсикологическим исследованиям на пирогенность и гемосовместимость.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33. В ходе токсикологических исследований определяют:</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соответствие медицинского изделия требованиям применимых национальных (международных) стандартов,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соответствие представленной заявителем документации требованиям применимых национальных (международных) стандартов и нормативной документации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в) полноту и объективность установленных технической и эксплуатационной документацией производителя характеристик, подлежащих контролю при токсикологических исследованиях медицинского изделия, а также методы исследований;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безопасность применения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34. Результаты токсикологических исследований считаются отрицательными в следующих случаях: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представленные образцы (образец) медицинского изделия или принадлежности к медицинскому изделию, контактирующие с поверхностью тела человека, или материалы, из которых произведены (изготовлены) медицинское изделие и (или) принадлежности к медицинскому изделию, контактирующие с поверхностью тела человека, не соответствуют требованиям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представленная техническая и эксплуатационная документация производителя не подтверждает безопасность применения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35. Результаты токсикологических исследований, за исключением случаев, указанных в пункте 34 настоящего Порядка, считаются положительными при применении системного подхода с учетом характеристик всех материалов, из которых произведены (изготовлены) медицинское изделие и (или) принадлежности к медицинскому изделию, контактирующие с организмом человека, и подтверждают безопасность применения медицинского изделия.</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IV. Оценка соответствия медицинского изделия в форме клинических испытаний</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Оценка соответствия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36. Клинические испытания медицинских изделий проводятся в форме исследований (далее - анализ и оценка клинических данных) и в форме испытаний, в том числе с участием человека (далее - испытания с участием человека), осуществляемые для оценки безопасности и эффективности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37. Испытания медицинских изделий с участием человека проводятся в следующих случаях: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новый вид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применение новых сложных и (или) уникальных и (или) специальных методов профилактики, диагностики и лечения заболеваний и состояний, а также применение новых сложных медицинских технологий;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если при проведении анализа и оценки клинических данных не подтверждены эффективность и безопасность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остальных случаях клинические испытания медицинских изделий проводятся в форме анализа и оценки клинических данных.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38. Для проведения клинических испытаний заявитель представляет в медицинскую организацию: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заявление о проведении клинических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xml:space="preserve">б) образцы (образец) медицинского изделия (за исключением медицинских изделий, для монтажа (ввода в эксплуатацию) которых требуется получение разрешений (лицензий), создание специальных условий, строительства отдельных капитальных сооружений и </w:t>
      </w:r>
      <w:r>
        <w:rPr>
          <w:rFonts w:ascii="Arial" w:hAnsi="Arial" w:cs="Arial"/>
          <w:color w:val="000000"/>
          <w:sz w:val="21"/>
          <w:szCs w:val="21"/>
        </w:rPr>
        <w:lastRenderedPageBreak/>
        <w:t>дополнительного обучения специалистов, а в некоторых случаях - выезд на место производства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разрешение на проведение клинических испытаний, выданное Росздравнадзором*(5);</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акт оценки результатов технических испытаний медицинского изделия с приложением документов, обосновывающих результаты технических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заключение по результатам токсикологических исследований медицинского изделия с приложением документов, обосновывающих результаты токсикологических исследований (для медицинских изделий, использование которых предполагает наличие контакта с организмом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результаты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Федерации)*(6);</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ж) сведения о нормативной документации на медицинское изделие с перечнем национальных (международных) стандартов, требованиям которых соответствует медицинское изделие (при его применении производителем);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з) техническую и эксплуатационную документацию производителя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и) 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18x24 см);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к) документы (материалы), содержащие данные о клиническом применении медицинского изделия, в том числе за пределами Российской Федерации, в том числе обзоры, отчеты о проведенных научных исследованиях, публикации, доклады, анализ риска применения, методы применения медицинского изделия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случае если оригиналы документов составлены на иностранном языке, они представляются с заверенным переводом на русский язык.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39. При рассмотрении представленной документации на медицинское изделие согласовываются программа и продолжительность клинических испытаний медицинского изделия. Продолжительность клинических испытаний определяется назначением и сложностью медицинского изделия. Программа клинических испытаний составляется заявителем совместно с медицинской организацией, осуществляющей проведение клинических испытаний медицинского изделия, в соответствии с требованиями, указанными в технической и эксплуатационной документации производителя, а также требованиями нормативной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40. Программа клинических испытаний медицинского изделия, утвержденная руководителем медицинской организации, проводящей клинические испытания медицинских изделий, вместе с документами, предусмотренными подпунктами «г» - «к» пункта 38 настоящего Порядка в случае проведения испытаний с участием человека направляется заявителем в совет по этике в сфере обращения медицинских изделий Министерства здравоохранения Российской Федерации*(7) (далее - совет по этике).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срок, не превышающий 30-ти рабочих дней со дня поступления документов на рассмотрение, совет по этике выдает заключение об этической обоснованности проведения клинических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41. Проведение клинических испытаний медицинского изделия с участием человека осуществляется на основании положительного заключения совета по этике.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В случае отказа медицинского изделия или ухудшения состояния пациента при проведении клинических испытаний медицинского изделия руководитель медицинской организации, осуществляющей проведение клинических испытаний медицинских изделий, приостанавливает или прекращает такие испытания, о чем уведомляет заявителя*(8) с обоснованием причин приостановления или прекращения.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42. В случае если в результате анализа и оценки клинических данных не подтверждены эффективность и безопасность медицинского изделия, медицинская организация сообщает об этом заявителю и направляет его в совет по этике в сфере обращения медицинских изделий Министерства здравоохранения Российской Федерации с целью получения заключения об этической обоснованности проведения испытаний с участием человека в соответствии с пунктом 40 настоящего Порядка.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43. При проведении клинических испытаний осуществляются: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анализ и оценка клинических данных документов и материалов, представленных заявителем в соответствии с пунктом 38 настоящего Порядка;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оценка сведений о проводившихся клинически значимых корректирующих действиях, в том числе о приостановлении применения медицинского изделия, об изъятии из обращения медицинского изделия, об отзывах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анализ научной литературы и (или) неопубликованных данных и сообщений, соотнесенных с предназначенным производителем применением испытуемого медицинского изделия и предлагаемым методом его использования;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составление программы клинических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проведение испытаний образцов (образца) медицинского изделия в случае проведения испытаний с участием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доработка эксплуатационной документации производителя на медицинское изделие по результатам испытаний (при необходимости);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ж) оформление и выдача (вручение или направление заказным почтовым отправлением с уведомлением о вручении) заявителю акта оценки результатов клинических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44. В ходе проведения клинических испытаний определяются: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соответствие медицинского изделия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соответствие представленной заявителем документации установленным производителем назначению и показаниям к применению;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полнота и достоверность установленных нормативной документацией, технической и эксплуатационной документацией производителя характеристик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качество медицинского изделия, эффективность и безопасность его применения, в том числе ожидаемый терапевтический эффект в отношении медицинских изделий, применяемых для терапии.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45. Результаты клинических испытаний медицинского изделия считаются отрицательными в следующих случаях, если: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медицинское изделие не соответствует назначению и показаниям к применению, установленным производителем в эксплуатационной документации на медицинское изделие;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б) выявлены побочные действия, не указанные в инструкции по применению или руководстве по эксплуатации медицинского изделия, нежелательные реакции при его применении;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установлены факты и обстоятельства, создающие угрозу жизни и здоровью граждан и медицинских работников при применении и эксплуатации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46. Результаты клинических испытаний медицинского изделия, за исключением случаев, указанных в пункте 45 настоящего Порядка, считаются положительными, и подтверждают соответствие медицинского изделия требованиям безопасности и эффективности в соответствии с назначением, предусмотренным документацией производителя.</w:t>
      </w:r>
    </w:p>
    <w:p w:rsidR="00F165BA" w:rsidRDefault="00F165BA" w:rsidP="00F165BA">
      <w:pPr>
        <w:pStyle w:val="Heading3"/>
        <w:spacing w:before="0" w:after="255" w:line="270" w:lineRule="atLeast"/>
        <w:rPr>
          <w:rFonts w:ascii="Arial" w:hAnsi="Arial" w:cs="Arial"/>
          <w:color w:val="333333"/>
          <w:sz w:val="26"/>
          <w:szCs w:val="26"/>
        </w:rPr>
      </w:pPr>
      <w:r>
        <w:rPr>
          <w:rFonts w:ascii="Arial" w:hAnsi="Arial" w:cs="Arial"/>
          <w:color w:val="333333"/>
          <w:sz w:val="26"/>
          <w:szCs w:val="26"/>
        </w:rPr>
        <w:t>Оценка соответствия медицинских изделий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47. Клинические испытания медицинских изделий для диагностики in vitro проводятся в лабораторных условиях с применением образцов биоматериала пациентов, взятых в ходе лечебно-диагностического процесса (далее - клинико-лабораторные испытания) для проверки функциональных свойств и (или) эффективности медицинского изделия при использовании его в соответствии с назначением, предусмотренным документацией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Клинико-лабораторные испытания медицинских изделий для диагностики in vitro новых инфекционных заболеваний или редко встречающихся природно-очаговых инфекционных заболеваний проводятся в лабораторных условиях с применением музейных тест-штаммов из государственных, национальных, исследовательских и иных коллекций патогенных микроорганизмов.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Клинико-лабораторные испытания медицинских изделий для диагностики in vitro в виде аналитических систем, проводимые в отношении медицинского изделия вместе с принадлежностями, наборами реагентов и калибраторов, необходимыми для применения медицинского изделия по назначению могут проводиться в рамках одного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48. Для проведения клинико-лабораторных испытаний медицинского изделия для диагностики in vitro заявитель представляет в организацию: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заявление о проведении клинических испытаний медицинских изделий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образцы (образец) медицинского изделия для диагностики in vitro вместе с принадлежностями (оборудование, наборы реагентов, калибраторы, реактивы, тест-системы, контрольные материалы, калибраторы, питательные среды), необходимыми для применения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акт оценки результатов технических испытаний медицинского изделия для диагностики in vitro, подтверждающих результаты применения по назначению медицинского изделия для диагностики in vitro вместе с принадлежностями (оборудование, наборы реагентов, калибраторы, реактивы, тест-системы, контрольные материалы, калибраторы, питательные среды);</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эксплуатационную документацию на медицинское изделие для диагностики in vitro с принадлежностями (оборудование, наборы реагентов, калибраторы, реактивы, тест-системы, контрольные материалы и калибраторы, питательные среды), необходимыми для применения медицинского изделия по назначению (при необходимости);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документы (материалы), содержащие анализ данных применения медицинского изделия in vitro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результаты испытания в целях утверждения типа средств измерений (в отношении медицинских изделий для диагностики in vitro, относящихся к средствам измерений в сфере государственного регулирования обеспечения единства измерений, перечень которых утверждается Министерством здравоохранения Российской Федерации)*(6)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В случае если оригиналы документов составлены на иностранном языке, они представляются с заверенным переводом на русский язык.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49. При рассмотрении представленной документации на медицинское изделие для диагностики in vitro согласовывается программа и продолжительность клинико-лабораторных испытаний медицинского изделия для диагностики in vitro. Продолжительность клинико-лабораторных испытаний определяется назначением и сложностью медицинского изделия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Программа испытаний составляется заявителем совместно с организацией, проводящей клинико-лабораторные испытания в соответствии с требованиями, указанными в технической и эксплуатационной документации производителя, требованиями нормативной документации, и утверждается руководителем организации, проводящей соответствующие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50. При проведении клинико-лабораторных испытаний медицинского изделия для диагностики in vitro осуществляются: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анализ представленной документации на медицинское изделие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составление программы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проведение клинико-лабораторных испытаний образцов (образца) медицинского изделия для диагностики in vitro вместе с принадлежностями (оборудование, наборы реагентов, калибраторы, реактивы, тест-системы, контрольные материалы и калибраторы, питательные среды), необходимыми для применения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оценка и анализ полученных данных и их соответствие заявленным характеристикам;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д) доработка эксплуатационной документации производителя на медицинское изделие для диагностики in vitro по результатам испытаний (при необходимости);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е) оформление и выдача (вручение или направление заказным почтовым отправлением с уведомлением о вручении) заявителю акта оценки результатов клинико-лабораторных испытаний медицинского изделия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51. В ходе проведения испытаний определяются: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соответствие медицинского изделия для диагностики in vitro нормативной документации,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б) соответствие медицинского изделия для диагностики in vitro предназначенному производителем применению и предлагаемым им методам использования;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в) полнота и достоверность установленных нормативной документацией, технической и эксплуатационной документацией производителя заявленных характеристик безопасности и эффективности медицинского изделия для диагностики in vitro в соответствии с предназначенным производителем применением медицинского изделия по назначению, в том числе его диагностическая чувствительность, специфичность и воспроизводимость, указанных в технической 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г) качество медицинского изделия, эффективность и безопасность его применения.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52. Результаты клинико-лабораторных испытаний медицинского изделия для диагностики in vitro считаются отрицательными в случаях, если: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а) испытуемое медицинское изделие не соответствует предназначенному производителем применению и предлагаемым им методам использования;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б) установлены факты и обстоятельства, создающие условия неэффективности и (или) прямой или косвенной угрозы жизни и здоровью медицинских работников при применении и эксплуатации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53. Результаты клинико-лабораторных испытаний медицинского изделия для диагностики in vitro, за исключением случаев, указанных в пункте 52 настоящего Порядка, считаются положительными и подтверждают соответствие требованиям безопасности и эффективности применения медицинского изделия при использовании его в соответствии с назначением, предусмотренным документацией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*(1) Федеральный закон от 27 декабря 2002 г. № 184-ФЗ «О техническом регулировании» (Собрание законодательства Российской Федерации, 2005, № 19, ст. 1752; 2007, № 19, ст. 2293; № 49 ст. 6070; 2008, № 30, ст. 3616; 2009, № 29, ст. 3626; № 48, ст. 5711; 2010, № 1, ст. 5, 6; № 40, ст. 4969; 2011, № 30, ст. 4603; № 49, ст. 7025; № 50, ст. 7351; 2012, № 31, ст. 4322; № 50, ст. 6959; 2013, №30, ст. 4071).</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*(2) Федеральный закон от 22 октября 2004 г. № 125-ФЗ «Об архивном деле в Российской Федерации» (Собрание законодательства Российской Федерации, 2004, № 43, ст. 4169; 2006, № 50, ст. 5280; 2007, № 49, ст. 6079; 2008, № 20, ст. 2253; 2010, № 19, ст. 2291; 2010, № 31, ст. 4196; 2013, № 7, ст. 611).</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*(3) Приказ Министерства здравоохранения Российской Федерации от 6 июня 2012 г. № 4н «Об утверждении номенклатурной классификации медицинских изделий» (зарегистрирован Министерством юстиции Российской Федерации 9 июля 2012 г., регистрационный № 24852).</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*(4) Федеральный закон от 12 апреля 2010 г. № 61-ФЗ «Об обращении лекарственных средств» (Собрание законодательства Российской Федерации, 2010, № 16, ст. 1815; № 31, ст. 4161; № 42, ст. 5293; № 49, ст. 6409; 2011, № 50, ст. 7351; 2012, № 26, ст. 3442, ст. 3446; № 53, ст. 7587; 2013, №27, ст. 3477).</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*(5) Постановление Правительства Российской Федерации от 27 декабря 2012 г. № 1416 «Об утверждении Правил государственной регистрации медицинских изделий» (Собрание законодательства Российской Федерации, 2013, № 1, ст. 14).</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*(6) Приказ Министерства здравоохранения Российской Федерации от 15 августа 2012 г. №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 (зарегистрирован Министерством юстиции Российской Федерации 25 декабря 2012 г., регистрационный № 26328).</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*(7) Приказ Министерства здравоохранения Российской Федерации от 8 февраля 2013 г. № 58н «Об утверждении Положения о совете по этике в сфере обращения медицинских изделий» (зарегистрирован Министерством юстиции Российской Федерации 5 июня 2013 г., регистрационный № 28686).</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*(8) Приказ Министерства здравоохранения Российской Федерации от 20 июня 2012 г. № 12н «Об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 (зарегистрирован Министерством юстиции Российской Федерации 20 июля 2012 г., регистрационный № 24962)</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Приложение № 1</w:t>
      </w:r>
      <w:r>
        <w:rPr>
          <w:rFonts w:ascii="Arial" w:hAnsi="Arial" w:cs="Arial"/>
          <w:color w:val="000000"/>
          <w:sz w:val="21"/>
          <w:szCs w:val="21"/>
        </w:rPr>
        <w:br/>
        <w:t>к Порядку проведения оценки</w:t>
      </w:r>
      <w:r>
        <w:rPr>
          <w:rFonts w:ascii="Arial" w:hAnsi="Arial" w:cs="Arial"/>
          <w:color w:val="000000"/>
          <w:sz w:val="21"/>
          <w:szCs w:val="21"/>
        </w:rPr>
        <w:br/>
        <w:t>соответствия в форме технических</w:t>
      </w:r>
      <w:r>
        <w:rPr>
          <w:rFonts w:ascii="Arial" w:hAnsi="Arial" w:cs="Arial"/>
          <w:color w:val="000000"/>
          <w:sz w:val="21"/>
          <w:szCs w:val="21"/>
        </w:rPr>
        <w:br/>
        <w:t>испытаний, токсикологических</w:t>
      </w:r>
      <w:r>
        <w:rPr>
          <w:rFonts w:ascii="Arial" w:hAnsi="Arial" w:cs="Arial"/>
          <w:color w:val="000000"/>
          <w:sz w:val="21"/>
          <w:szCs w:val="21"/>
        </w:rPr>
        <w:br/>
        <w:t>исследований, клинических испытаний,</w:t>
      </w:r>
      <w:r>
        <w:rPr>
          <w:rFonts w:ascii="Arial" w:hAnsi="Arial" w:cs="Arial"/>
          <w:color w:val="000000"/>
          <w:sz w:val="21"/>
          <w:szCs w:val="21"/>
        </w:rPr>
        <w:br/>
        <w:t>медицинских изделий в целях</w:t>
      </w:r>
      <w:r>
        <w:rPr>
          <w:rFonts w:ascii="Arial" w:hAnsi="Arial" w:cs="Arial"/>
          <w:color w:val="000000"/>
          <w:sz w:val="21"/>
          <w:szCs w:val="21"/>
        </w:rPr>
        <w:br/>
        <w:t>государственной регистрации</w:t>
      </w:r>
      <w:r>
        <w:rPr>
          <w:rFonts w:ascii="Arial" w:hAnsi="Arial" w:cs="Arial"/>
          <w:color w:val="000000"/>
          <w:sz w:val="21"/>
          <w:szCs w:val="21"/>
        </w:rPr>
        <w:br/>
        <w:t>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Образец</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 адрес, телефон</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УТВЕРЖДАЮ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(руководитель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Ф.И.О., подпись, печать)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АКТ</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оценки результатов технических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N_____________ от "___" ______________ 20___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Составлен 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организации, проводящей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 указанием места проведения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Полномочия  на  проведение  испытаний,   аккредитация   на   техническую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компетентность и независимость для проведения работ по испытаниям.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Аттестат аккредитации испытательной организации 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 дата выдачи, область аккредитации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действителен до "___"________________20___г.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1. В период с "___"___________20__г. по "___"_____________20__г.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проведена оценка результатов технических испытаний  в  форме  проведения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испытаний и (или) оценки и анализа данных 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необходимое указать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 (с указанием принадлежностей,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необходимых для применения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производства 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производителя, страна производства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 обозначение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 соответствие требованиям 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 обозначение нормативной и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(Техническим регламентам, ГОСТ, ГОСТ Р, ГОСТ Р ИСО, СанПиН, МУ, МУК,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приказам и постановлениям, международным документам (имеющим статус</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ссылочного документа) научным данным и т.д.)</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2. Для проведения технических испытаний представлены:</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перечень документов, данных, образцов медицинского изделия (количество)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 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проведена оценка результатов технических испытаний 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утвержденной программой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оценка представленной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3.2.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рекомендации по устранению отдельных недостатков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3.3.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вид медицинского изделия в соответствии с номенклатурной классификацией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3.4.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класс потенциального риска применения медицинского изделия 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соответствии с номенклатурной классификацией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4. Краткое изложение результатов испытаний 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5. Выводы по результатам испытаний 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6.  Выводы   о   соответствии   требованиям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производителя 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7. Оценка результатов технических испытаний 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ЗАКЛЮЧЕНИЕ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СООТВЕТСТВУЕТ (НЕ СООТВЕТСТВУЕТ) требованиям  нормативной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технической и (или)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 фотографические изображения общего вида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б) утвержденная программа технических испытаний медицинского изделия  (с</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перечнем проверок, оценок, которые следует проводить при испытаниях);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протоколы технических испытаний или оценки и анализа данных.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 являются неотъемлемой частью Акта.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Подписи: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Председатель комиссии 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Члены комиссии 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наименование организации,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Приложение № 2</w:t>
      </w:r>
      <w:r>
        <w:rPr>
          <w:rFonts w:ascii="Arial" w:hAnsi="Arial" w:cs="Arial"/>
          <w:color w:val="000000"/>
          <w:sz w:val="21"/>
          <w:szCs w:val="21"/>
        </w:rPr>
        <w:br/>
        <w:t>к Порядку проведения оценки</w:t>
      </w:r>
      <w:r>
        <w:rPr>
          <w:rFonts w:ascii="Arial" w:hAnsi="Arial" w:cs="Arial"/>
          <w:color w:val="000000"/>
          <w:sz w:val="21"/>
          <w:szCs w:val="21"/>
        </w:rPr>
        <w:br/>
        <w:t>соответствия в форме технических</w:t>
      </w:r>
      <w:r>
        <w:rPr>
          <w:rFonts w:ascii="Arial" w:hAnsi="Arial" w:cs="Arial"/>
          <w:color w:val="000000"/>
          <w:sz w:val="21"/>
          <w:szCs w:val="21"/>
        </w:rPr>
        <w:br/>
        <w:t>испытаний, токсикологических</w:t>
      </w:r>
      <w:r>
        <w:rPr>
          <w:rFonts w:ascii="Arial" w:hAnsi="Arial" w:cs="Arial"/>
          <w:color w:val="000000"/>
          <w:sz w:val="21"/>
          <w:szCs w:val="21"/>
        </w:rPr>
        <w:br/>
        <w:t>исследований, клинических испытаний,</w:t>
      </w:r>
      <w:r>
        <w:rPr>
          <w:rFonts w:ascii="Arial" w:hAnsi="Arial" w:cs="Arial"/>
          <w:color w:val="000000"/>
          <w:sz w:val="21"/>
          <w:szCs w:val="21"/>
        </w:rPr>
        <w:br/>
        <w:t>медицинских изделий в целях</w:t>
      </w:r>
      <w:r>
        <w:rPr>
          <w:rFonts w:ascii="Arial" w:hAnsi="Arial" w:cs="Arial"/>
          <w:color w:val="000000"/>
          <w:sz w:val="21"/>
          <w:szCs w:val="21"/>
        </w:rPr>
        <w:br/>
        <w:t>государственной регистрации</w:t>
      </w:r>
      <w:r>
        <w:rPr>
          <w:rFonts w:ascii="Arial" w:hAnsi="Arial" w:cs="Arial"/>
          <w:color w:val="000000"/>
          <w:sz w:val="21"/>
          <w:szCs w:val="21"/>
        </w:rPr>
        <w:br/>
        <w:t>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Образец</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 адрес, телефон</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УТВЕРЖДАЮ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(руководитель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Ф.И.О., подпись, печать)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АКТ</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оценки результатов технических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N_________ от "__" ____________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Составлен 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организации, проводящей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 указанием места проведения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Полномочия  на  проведение  испытаний,   аккредитация   на   техническую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компетентность и независимость для проведения работ по испытаниям.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Аттестат аккредитации испытательной организации 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 дата выдачи, область аккредитации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действителен до "__" ____________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1. В период с "__" ____________ 20__ г. по "__" ____________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проведена оценка результатов технических испытаний  в  форме  проведения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испытаний и (или) оценки и анализа данных 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необходимое указать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 (с указанием принадлежностей,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необходимых для применения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производства 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производителя, страна производства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 обозначение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 соответствие требованиям 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 обозначение нормативной и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(Техническим регламентам, ГОСТ, ГОСТ Р, ГОСТ Р ИСО, СанПиН, МУ, МУК,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приказам и постановлениям, международным документам (имеющим статус</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ссылочного документа) научным данным и т.д.)</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2. Для проведения технических испытаний представлены:</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перечень документов, данных, образцов медицинского изделия (количество)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 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проведена оценка результатов технических испытаний 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утвержденной программой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оценка представленной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3.2.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рекомендации по устранению отдельных недостатков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3.3.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вид медицинского изделия в соответствии с номенклатурной классификацией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3.4.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класс потенциального риска применения медицинского изделия 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соответствии с номенклатурной классификацией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4. Краткое изложение результатов испытаний 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5. Выводы по результатам испытаний 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6.  Выводы   о   соответствии   требованиям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производителя 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7. Оценка результатов технических испытаний 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ЗАКЛЮЧЕНИЕ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СООТВЕТСТВУЕТ (НЕ СООТВЕТСТВУЕТ) требованиям  нормативной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технической и (или)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 фотографические изображения общего вида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б) утвержденная программа технических испытаний медицинского изделия  (с</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перечнем проверок, оценок, которые следует проводить при испытаниях);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протоколы  испытаний   функциональных   характеристик   медицинского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 являются неотъемлемой частью Акта.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Подписи: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Председатель комиссии 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Члены комиссии 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наименование организации,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Приложение № 3</w:t>
      </w:r>
      <w:r>
        <w:rPr>
          <w:rFonts w:ascii="Arial" w:hAnsi="Arial" w:cs="Arial"/>
          <w:color w:val="000000"/>
          <w:sz w:val="21"/>
          <w:szCs w:val="21"/>
        </w:rPr>
        <w:br/>
        <w:t>к Порядку проведения оценки</w:t>
      </w:r>
      <w:r>
        <w:rPr>
          <w:rFonts w:ascii="Arial" w:hAnsi="Arial" w:cs="Arial"/>
          <w:color w:val="000000"/>
          <w:sz w:val="21"/>
          <w:szCs w:val="21"/>
        </w:rPr>
        <w:br/>
        <w:t>соответствия в форме технических</w:t>
      </w:r>
      <w:r>
        <w:rPr>
          <w:rFonts w:ascii="Arial" w:hAnsi="Arial" w:cs="Arial"/>
          <w:color w:val="000000"/>
          <w:sz w:val="21"/>
          <w:szCs w:val="21"/>
        </w:rPr>
        <w:br/>
        <w:t>испытаний, токсикологических</w:t>
      </w:r>
      <w:r>
        <w:rPr>
          <w:rFonts w:ascii="Arial" w:hAnsi="Arial" w:cs="Arial"/>
          <w:color w:val="000000"/>
          <w:sz w:val="21"/>
          <w:szCs w:val="21"/>
        </w:rPr>
        <w:br/>
        <w:t>исследований, клинических испытаний,</w:t>
      </w:r>
      <w:r>
        <w:rPr>
          <w:rFonts w:ascii="Arial" w:hAnsi="Arial" w:cs="Arial"/>
          <w:color w:val="000000"/>
          <w:sz w:val="21"/>
          <w:szCs w:val="21"/>
        </w:rPr>
        <w:br/>
        <w:t>медицинских изделий в целях</w:t>
      </w:r>
      <w:r>
        <w:rPr>
          <w:rFonts w:ascii="Arial" w:hAnsi="Arial" w:cs="Arial"/>
          <w:color w:val="000000"/>
          <w:sz w:val="21"/>
          <w:szCs w:val="21"/>
        </w:rPr>
        <w:br/>
        <w:t>государственной регистрации</w:t>
      </w:r>
      <w:r>
        <w:rPr>
          <w:rFonts w:ascii="Arial" w:hAnsi="Arial" w:cs="Arial"/>
          <w:color w:val="000000"/>
          <w:sz w:val="21"/>
          <w:szCs w:val="21"/>
        </w:rPr>
        <w:br/>
        <w:t>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Образец</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 адрес, телефон</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УТВЕРЖДАЮ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(руководитель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Ф.И.О., подпись, печать)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ЗАКЛЮЧЕНИЕ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 результатам токсикологических исследований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N______ от "__" 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Составлен 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 указанием места проведения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Полномочия  на  проведение  испытаний,   аккредитация   на   техническую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компетентность и независимость для проведения работ по испытаниям.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Аттестат аккредитации испытательной организации 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 дата выдачи, область аккредитации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действителен до "__" 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1. В период с "__" ___________ 20__ г. по "__" 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организации, проводящей исследования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проведены токсикологические исследования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 (с указанием принадлежностей,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необходимых для применения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производства 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производителя, страна производства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 обозначение нормативной и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(Техническим регламентам, ГОСТ, ГОСТ Р, ГОСТ Р ИСО, СанПиН, МУ, МУК,</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приказам и постановлениям, международным документам (имеющим статус</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ссылочного документа) научным данным и т.д.)</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2. Для проведения токсикологических исследований представлены:</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перечень документов, данных, образцов медицинского изделия (количество)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 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испытательной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проведены токсикологические исследования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утвержденной программой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оценка представленной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3.2.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назначение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3.3.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вид контакта с организмом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3.4.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класс потенциального риска применения медицинского изделия 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соответствии с номенклатурной классификацией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3.5.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применяемых материалов или рецептурный состав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3.6.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способ стерилизации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4. Краткое изложение результатов испытаний 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5. Выводы по результатам испытаний 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6. Выводы о соответствии требованиям технической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7. Оценка результатов токсикологических исследований  и   рекомендации 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возможности проведения клинических испытаний 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ЗАКЛЮЧЕНИЕ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СООТВЕТСТВУЕТ (НЕ СООТВЕТСТВУЕТ) требованиям безопасного применения.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 протоколы токсикологических исследований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б) утвержденная программа  токсикологических  исследований  медицинского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 являются неотъемлемой частью Заключения.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Подписи: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Председатель комиссии 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Члены комиссии 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наименование организации,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Приложение № 4</w:t>
      </w:r>
      <w:r>
        <w:rPr>
          <w:rFonts w:ascii="Arial" w:hAnsi="Arial" w:cs="Arial"/>
          <w:color w:val="000000"/>
          <w:sz w:val="21"/>
          <w:szCs w:val="21"/>
        </w:rPr>
        <w:br/>
        <w:t>к Порядку проведения оценки</w:t>
      </w:r>
      <w:r>
        <w:rPr>
          <w:rFonts w:ascii="Arial" w:hAnsi="Arial" w:cs="Arial"/>
          <w:color w:val="000000"/>
          <w:sz w:val="21"/>
          <w:szCs w:val="21"/>
        </w:rPr>
        <w:br/>
        <w:t>соответствия в форме технических</w:t>
      </w:r>
      <w:r>
        <w:rPr>
          <w:rFonts w:ascii="Arial" w:hAnsi="Arial" w:cs="Arial"/>
          <w:color w:val="000000"/>
          <w:sz w:val="21"/>
          <w:szCs w:val="21"/>
        </w:rPr>
        <w:br/>
        <w:t>испытаний, токсикологических</w:t>
      </w:r>
      <w:r>
        <w:rPr>
          <w:rFonts w:ascii="Arial" w:hAnsi="Arial" w:cs="Arial"/>
          <w:color w:val="000000"/>
          <w:sz w:val="21"/>
          <w:szCs w:val="21"/>
        </w:rPr>
        <w:br/>
        <w:t>исследований, клинических испытаний,</w:t>
      </w:r>
      <w:r>
        <w:rPr>
          <w:rFonts w:ascii="Arial" w:hAnsi="Arial" w:cs="Arial"/>
          <w:color w:val="000000"/>
          <w:sz w:val="21"/>
          <w:szCs w:val="21"/>
        </w:rPr>
        <w:br/>
        <w:t>медицинских изделий в целях</w:t>
      </w:r>
      <w:r>
        <w:rPr>
          <w:rFonts w:ascii="Arial" w:hAnsi="Arial" w:cs="Arial"/>
          <w:color w:val="000000"/>
          <w:sz w:val="21"/>
          <w:szCs w:val="21"/>
        </w:rPr>
        <w:br/>
        <w:t>государственной регистрации</w:t>
      </w:r>
      <w:r>
        <w:rPr>
          <w:rFonts w:ascii="Arial" w:hAnsi="Arial" w:cs="Arial"/>
          <w:color w:val="000000"/>
          <w:sz w:val="21"/>
          <w:szCs w:val="21"/>
        </w:rPr>
        <w:br/>
        <w:t>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Образец</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медицинской организации, адрес, телефон</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УТВЕРЖДАЮ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(руководитель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Ф.И.О., подпись, печать)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АКТ</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оценки результатов клинических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N_________ от "__" ____________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Составлен 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 указанием места проведения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Полномочия на проведение работ по испытаниям.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Лицензия на медицинскую деятельность от "__" ____________ 20__ г. N_____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сроком действия 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1. В период с "__" ____________ 20__ г. по "__" ____________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организации, проводящей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проведена оценка результатов клинических испытаний  в  форме  проведения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испытаний с участием человека  и  (или)  оценки  и  анализа  клинических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данных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необходимое указать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 (с указанием принадлежностей,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необходимых для применения медицинского изделия по назначению)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производства 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производителя, страна производства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 обозначение технической и эксплуатационной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2. Для проведения клинических испытаний представлены:</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перечень документов, данных, образцов медицинского изделия (количество)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 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проведена оценка результатов клинических испытаний 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утвержденной программой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краткая характеристика медицинского изделия, назначение, установленное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производителем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3.2.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вид медицинского изделия в соответствии с номенклатурной классификацией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3.3.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класс потенциального риска применения медицинского изделия 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соответствии с номенклатурной классификацией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3.4.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оценка представленной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3.5.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характеристика пациентов (количество, пол, возраст, диагноз), их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информированное согласие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3.6.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результаты проведенных клинических испытаний медицинского изделия с</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указанием количества проведенных обследований, операций, процедур,</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анализов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3.7.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сведения о взаимозаменяемых медицинских изделиях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3.8.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наработка медицинского изделия в часах в течение клинических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количество измерений, циклов стерилизации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3.9.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функциональные качества медицинского изделия, эффективность его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применения, показания и противопоказания к его применению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3.10. 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возможности медицинского изделия, касающиеся точности измерений,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достоверности, воспроизводимости, надежности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3.11. 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эксплуатационные качества медицинского изделия, возможности управления 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удобство обращения с ним, техническая эстетика медицинского изделия, его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оформление, устойчивость к дезинфекции, стерилизации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3.12. 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информация об обнаруженных в процессе клинических испытаний недостатках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конструкции и качества медицинского изделия (при наличии), особенности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работы с ним в процессе эксплуатации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4. Краткое изложение результатов испытаний 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5. Выводы по результатам испытаний 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6. Оценка результатов клинических испытаний 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ЗАКЛЮЧЕНИЕ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СООТВЕТСТВУЕТ (НЕ СООТВЕТСТВУЕТ)  требованиям нормативной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технической и (или) эксплуатационной документации производителя.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 заключение совета по этике  в  сфере  обращения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Министерства здравоохранения Российской Федерации (в  случае  проведения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испытаний с участием человека);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б) утвержденная программа клинических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протоколы клинических  испытаний  или  результаты  оценки  и  анализа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данных,  включая  графики,   снимки,   выписки   из     историй болезни,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табулированный, статистически обработанный материал;</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г) подробные данные по использованию медицинских изделий  в  медицинской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практике, данные отдаленных результатов наблюдения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 эксплуатационная документация на медицинское изделие  (инструкция  по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медицинскому применению) при клинических испытаний  физиотерапевтических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аппаратов, реагентов (наборов) для диагностики (in  vitro),  медицинских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изделий,  предназначенных   для   профилактики,   диагностики,   лечения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заболеваний в домашних условиях.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 являются неотъемлемой частью Акта.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Подписи: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Председатель комиссии 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Члены комиссии 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наименование организации,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Приложение № 5</w:t>
      </w:r>
      <w:r>
        <w:rPr>
          <w:rFonts w:ascii="Arial" w:hAnsi="Arial" w:cs="Arial"/>
          <w:color w:val="000000"/>
          <w:sz w:val="21"/>
          <w:szCs w:val="21"/>
        </w:rPr>
        <w:br/>
        <w:t>к Порядку проведения оценки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соответствия в форме технических</w:t>
      </w:r>
      <w:r>
        <w:rPr>
          <w:rFonts w:ascii="Arial" w:hAnsi="Arial" w:cs="Arial"/>
          <w:color w:val="000000"/>
          <w:sz w:val="21"/>
          <w:szCs w:val="21"/>
        </w:rPr>
        <w:br/>
        <w:t>испытаний, токсикологических</w:t>
      </w:r>
      <w:r>
        <w:rPr>
          <w:rFonts w:ascii="Arial" w:hAnsi="Arial" w:cs="Arial"/>
          <w:color w:val="000000"/>
          <w:sz w:val="21"/>
          <w:szCs w:val="21"/>
        </w:rPr>
        <w:br/>
        <w:t>исследований, клинических испытаний,</w:t>
      </w:r>
      <w:r>
        <w:rPr>
          <w:rFonts w:ascii="Arial" w:hAnsi="Arial" w:cs="Arial"/>
          <w:color w:val="000000"/>
          <w:sz w:val="21"/>
          <w:szCs w:val="21"/>
        </w:rPr>
        <w:br/>
        <w:t>медицинских изделий в целях</w:t>
      </w:r>
      <w:r>
        <w:rPr>
          <w:rFonts w:ascii="Arial" w:hAnsi="Arial" w:cs="Arial"/>
          <w:color w:val="000000"/>
          <w:sz w:val="21"/>
          <w:szCs w:val="21"/>
        </w:rPr>
        <w:br/>
        <w:t>государственной регистрации</w:t>
      </w:r>
      <w:r>
        <w:rPr>
          <w:rFonts w:ascii="Arial" w:hAnsi="Arial" w:cs="Arial"/>
          <w:color w:val="000000"/>
          <w:sz w:val="21"/>
          <w:szCs w:val="21"/>
        </w:rPr>
        <w:br/>
        <w:t>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Образец</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медицинской организации, адрес, телефон</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УТВЕРЖДАЮ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(руководитель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Ф.И.О., подпись, печать)</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АКТ</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оценки результатов клинических испытаний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N____________ от "___" ____________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Составлен 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наименование медицинской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 указанием места проведения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Полномочия на проведение работ по испытаниям.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Лицензия на медицинскую деятельность от "___" ____________ 20__ г. N 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сроком действия 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1. В период с "___" ____________ 20__ г. по "___" ____________ 20__ г.</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организации, проводящей испытания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была проведена оценка результатов клинических испытаний 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производства 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производителя, страна производства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и обозначение технической и эксплуатационной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2. Для проведения клинических испытаний были предъявлены:</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перечень документов, данных, образцов медицинского изделия (количество)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 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организации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провел оценку результатов клинических испытаний 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соответствии с утвержденной программой 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краткая характеристика медицинского изделия, назначение, установленное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производителем</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3.2.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вид медицинского изделия в соответствии с номенклатурной классификацией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3.3.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класс потенциального риска применения медицинского изделия 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соответствии с номенклатурной классификацией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3.4.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оценка представленной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3.5.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характеристика материала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3.6.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результаты проведенных клинических испытаний медицинского изделия с</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указанием количества проведенных лабораторных исследований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3.7.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сравнение о функциональных характеристиках медицинских 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применявшихся в референтной методике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3.8.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функциональные качества медицинского изделия, эффективность его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применения, показания и противопоказания к его применению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3.9. 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возможности медицинского изделия, касающиеся точности измерений,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достоверности, воспроизводимости, надежности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3.10. 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эксплуатационные качества медицинского изделия, возможности управления 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удобство обращения с ним, техническая эстетика медицинского изделия, его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оформление, стабильность изделия при эксплуатации в условиях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практической лаборатории.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3.11. 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информация об обнаруженных в процессе клинических испытаний недостатках</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конструкции и качества медицинского изделия (при наличии), особенности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работы с ним в процессе эксплуатации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4. Краткое изложение результатов испытаний 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 5. Выводы по результатам испытаний 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6. Оценка результатов клинических испытаний 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ЗАКЛЮЧЕНИЕ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________________________________________________________________________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наименование медицинского 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СООТВЕТСТВУЕТ (НЕ СООТВЕТСТВУЕТ) требованиям нормативной, технической  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(или) эксплуатационной документации.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а) утвержденная программа клинических испытаний медицинского изделия для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б) протоколы клинических  испытаний  или  результаты  оценки  и  анализа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данных,  включая  графики,   снимки,   выписки   из     историй болезни,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табулированный, статистически обработанный материал;</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в) подробные данные по использованию медицинских изделий для диагностики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in  vitro  в  медицинской  практике,   данные   отдаленных   результатов</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наблюдения (при наличии);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г) эксплуатационная документация (инструкция по медицинскому применению)</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на медицинское изделие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Приложения являются неотъемлемой частью Акта.</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Подписи: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Председатель комиссии 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Ф.И.О.</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Члены комиссии __________________________________________________</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                   должность, наименование организации, Ф.И.О.</w:t>
      </w:r>
    </w:p>
    <w:p w:rsidR="00F165BA" w:rsidRDefault="00F165BA" w:rsidP="00F165BA">
      <w:pPr>
        <w:pStyle w:val="Heading2"/>
        <w:spacing w:before="0" w:beforeAutospacing="0" w:after="255" w:afterAutospacing="0" w:line="300" w:lineRule="atLeast"/>
        <w:rPr>
          <w:rFonts w:ascii="Arial" w:hAnsi="Arial" w:cs="Arial"/>
          <w:color w:val="4D4D4D"/>
          <w:sz w:val="27"/>
          <w:szCs w:val="27"/>
        </w:rPr>
      </w:pPr>
      <w:bookmarkStart w:id="2" w:name="review"/>
      <w:bookmarkEnd w:id="2"/>
      <w:r>
        <w:rPr>
          <w:rFonts w:ascii="Arial" w:hAnsi="Arial" w:cs="Arial"/>
          <w:color w:val="4D4D4D"/>
          <w:sz w:val="27"/>
          <w:szCs w:val="27"/>
        </w:rPr>
        <w:t>Обзор документа</w:t>
      </w:r>
    </w:p>
    <w:p w:rsidR="00F165BA" w:rsidRDefault="00F165BA" w:rsidP="00F165BA">
      <w:pPr>
        <w:spacing w:before="255" w:after="255"/>
        <w:rPr>
          <w:rFonts w:ascii="Times New Roman" w:hAnsi="Times New Roman" w:cs="Times New Roman"/>
          <w:sz w:val="24"/>
          <w:szCs w:val="24"/>
        </w:rPr>
      </w:pPr>
      <w:r>
        <w:pict>
          <v:rect id="_x0000_i1025" style="width:0;height:.75pt" o:hrstd="t" o:hrnoshade="t" o:hr="t" fillcolor="black" stroked="f"/>
        </w:pic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Установлен порядок оценки соответствия медизделий.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Она проводится в форме технических и клинических испытаний, токсикологических исследований и необходима для госрегистрации медизделия.</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lastRenderedPageBreak/>
        <w:t>Производитель медизделия (его уполномоченный представитель) самостоятельно выбирает испытательную или медицинскую организацию для проведения оценки.</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Технические испытания проходят только те медизделия, для монтажа (ввода в эксплуатацию) которых требуются разрешение (лицензия), создание специальных условий, строительство отдельных капитальных сооружений и дополнительное обучение специалистов, а в некоторых случаях - выезд на место производства медизделия. Процедура занимает не более 30 рабочих дней. Этот срок может быть продлен руководителем испытательной организации по согласованию с заявителем, но не более чем на 20 рабочих дней.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Токсикологические исследования проводятся в отношении изделия, контактирующего с организмом человека. Проверяются физико- и санитарно-химические показатели, а также биологические характеристики в условиях in vitro и in vivo. Сроки те же.</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Клинические испытания с участием человека проводятся в следующих случаях. Во-первых, если это новый вид медизделия. Во-вторых, если речь идет о применении новых сложных, уникальных или специальных методов профилактики, диагностики и лечения, а также новых сложных медтехнологий. В-третьих, если в ходе анализа и оценки клинических данных не подтверждены эффективность и безопасность медизделия. Совет по этике Минздрава России выдает заключение об этической обоснованности проведения клинических испытаний.</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Установлены особенности оценки соответствия медизделий для диагностики in vitro.</w:t>
      </w:r>
    </w:p>
    <w:p w:rsidR="00F165BA" w:rsidRDefault="00F165BA" w:rsidP="00F165BA">
      <w:pPr>
        <w:pStyle w:val="NormalWeb"/>
        <w:spacing w:before="0" w:beforeAutospacing="0" w:after="255" w:afterAutospacing="0"/>
        <w:rPr>
          <w:rFonts w:ascii="Arial" w:hAnsi="Arial" w:cs="Arial"/>
          <w:color w:val="000000"/>
          <w:sz w:val="21"/>
          <w:szCs w:val="21"/>
        </w:rPr>
      </w:pPr>
      <w:r>
        <w:rPr>
          <w:rFonts w:ascii="Arial" w:hAnsi="Arial" w:cs="Arial"/>
          <w:color w:val="000000"/>
          <w:sz w:val="21"/>
          <w:szCs w:val="21"/>
        </w:rPr>
        <w:t>Результаты оценки оформляются в форме акта и заключения. Приведены их формы.</w:t>
      </w:r>
    </w:p>
    <w:p w:rsidR="00F165BA" w:rsidRDefault="00F165BA" w:rsidP="00F165BA">
      <w:pPr>
        <w:pStyle w:val="NoSpacing"/>
        <w:ind w:left="-709"/>
      </w:pPr>
      <w:r>
        <w:rPr>
          <w:rFonts w:ascii="Arial" w:hAnsi="Arial" w:cs="Arial"/>
          <w:color w:val="000000"/>
          <w:sz w:val="21"/>
          <w:szCs w:val="21"/>
        </w:rPr>
        <w:br/>
      </w:r>
      <w:r>
        <w:rPr>
          <w:rFonts w:ascii="Arial" w:hAnsi="Arial" w:cs="Arial"/>
          <w:color w:val="000000"/>
          <w:sz w:val="21"/>
          <w:szCs w:val="21"/>
        </w:rPr>
        <w:br/>
        <w:t>ГАРАНТ.РУ: </w:t>
      </w:r>
      <w:hyperlink r:id="rId85" w:anchor="ixzz55x4Q3cNf" w:history="1">
        <w:r>
          <w:rPr>
            <w:rStyle w:val="Hyperlink"/>
            <w:rFonts w:ascii="Arial" w:hAnsi="Arial" w:cs="Arial"/>
            <w:color w:val="003399"/>
            <w:sz w:val="21"/>
            <w:szCs w:val="21"/>
            <w:bdr w:val="none" w:sz="0" w:space="0" w:color="auto" w:frame="1"/>
          </w:rPr>
          <w:t>http://www.garant.ru/products/ipo/prime/doc/70531448/#ixzz55x4Q3cNf</w:t>
        </w:r>
      </w:hyperlink>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F165BA" w:rsidRDefault="00F165BA" w:rsidP="00F165BA">
      <w:pPr>
        <w:pStyle w:val="NoSpacing"/>
        <w:ind w:left="-709"/>
      </w:pPr>
    </w:p>
    <w:p w:rsidR="00D07973" w:rsidRDefault="00D07973"/>
    <w:sectPr w:rsidR="00D07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36"/>
    <w:rsid w:val="00477036"/>
    <w:rsid w:val="00D07973"/>
    <w:rsid w:val="00F1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61E3D-04C0-4FCC-95E3-8676AA28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BA"/>
    <w:pPr>
      <w:spacing w:after="200" w:line="276" w:lineRule="auto"/>
    </w:pPr>
  </w:style>
  <w:style w:type="paragraph" w:styleId="Heading1">
    <w:name w:val="heading 1"/>
    <w:basedOn w:val="Normal"/>
    <w:link w:val="Heading1Char"/>
    <w:uiPriority w:val="9"/>
    <w:qFormat/>
    <w:rsid w:val="00F165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
    <w:qFormat/>
    <w:rsid w:val="00F165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next w:val="Normal"/>
    <w:link w:val="Heading3Char"/>
    <w:uiPriority w:val="9"/>
    <w:semiHidden/>
    <w:unhideWhenUsed/>
    <w:qFormat/>
    <w:rsid w:val="00F165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5BA"/>
    <w:rPr>
      <w:rFonts w:ascii="Times New Roman" w:eastAsia="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
    <w:rsid w:val="00F165BA"/>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semiHidden/>
    <w:rsid w:val="00F165BA"/>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165BA"/>
    <w:pPr>
      <w:spacing w:after="0" w:line="240" w:lineRule="auto"/>
    </w:pPr>
  </w:style>
  <w:style w:type="character" w:styleId="Hyperlink">
    <w:name w:val="Hyperlink"/>
    <w:basedOn w:val="DefaultParagraphFont"/>
    <w:uiPriority w:val="99"/>
    <w:semiHidden/>
    <w:unhideWhenUsed/>
    <w:rsid w:val="00F165BA"/>
    <w:rPr>
      <w:color w:val="0000FF"/>
      <w:u w:val="single"/>
    </w:rPr>
  </w:style>
  <w:style w:type="character" w:styleId="CommentReference">
    <w:name w:val="annotation reference"/>
    <w:basedOn w:val="DefaultParagraphFont"/>
    <w:uiPriority w:val="99"/>
    <w:semiHidden/>
    <w:unhideWhenUsed/>
    <w:rsid w:val="00F165BA"/>
    <w:rPr>
      <w:sz w:val="16"/>
      <w:szCs w:val="16"/>
    </w:rPr>
  </w:style>
  <w:style w:type="paragraph" w:styleId="CommentText">
    <w:name w:val="annotation text"/>
    <w:basedOn w:val="Normal"/>
    <w:link w:val="CommentTextChar"/>
    <w:uiPriority w:val="99"/>
    <w:semiHidden/>
    <w:unhideWhenUsed/>
    <w:rsid w:val="00F165BA"/>
    <w:pPr>
      <w:spacing w:line="240" w:lineRule="auto"/>
    </w:pPr>
    <w:rPr>
      <w:sz w:val="20"/>
      <w:szCs w:val="20"/>
    </w:rPr>
  </w:style>
  <w:style w:type="character" w:customStyle="1" w:styleId="CommentTextChar">
    <w:name w:val="Comment Text Char"/>
    <w:basedOn w:val="DefaultParagraphFont"/>
    <w:link w:val="CommentText"/>
    <w:uiPriority w:val="99"/>
    <w:semiHidden/>
    <w:rsid w:val="00F165BA"/>
    <w:rPr>
      <w:sz w:val="20"/>
      <w:szCs w:val="20"/>
    </w:rPr>
  </w:style>
  <w:style w:type="paragraph" w:styleId="BalloonText">
    <w:name w:val="Balloon Text"/>
    <w:basedOn w:val="Normal"/>
    <w:link w:val="BalloonTextChar"/>
    <w:uiPriority w:val="99"/>
    <w:semiHidden/>
    <w:unhideWhenUsed/>
    <w:rsid w:val="00F16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5BA"/>
    <w:rPr>
      <w:rFonts w:ascii="Segoe UI" w:hAnsi="Segoe UI" w:cs="Segoe UI"/>
      <w:sz w:val="18"/>
      <w:szCs w:val="18"/>
    </w:rPr>
  </w:style>
  <w:style w:type="paragraph" w:styleId="Header">
    <w:name w:val="header"/>
    <w:basedOn w:val="Normal"/>
    <w:link w:val="HeaderChar"/>
    <w:uiPriority w:val="99"/>
    <w:unhideWhenUsed/>
    <w:rsid w:val="00F165BA"/>
    <w:pPr>
      <w:tabs>
        <w:tab w:val="center" w:pos="4677"/>
        <w:tab w:val="right" w:pos="9355"/>
      </w:tabs>
      <w:spacing w:after="0" w:line="240" w:lineRule="auto"/>
    </w:pPr>
  </w:style>
  <w:style w:type="character" w:customStyle="1" w:styleId="HeaderChar">
    <w:name w:val="Header Char"/>
    <w:basedOn w:val="DefaultParagraphFont"/>
    <w:link w:val="Header"/>
    <w:uiPriority w:val="99"/>
    <w:rsid w:val="00F165BA"/>
  </w:style>
  <w:style w:type="paragraph" w:styleId="Footer">
    <w:name w:val="footer"/>
    <w:basedOn w:val="Normal"/>
    <w:link w:val="FooterChar"/>
    <w:uiPriority w:val="99"/>
    <w:unhideWhenUsed/>
    <w:rsid w:val="00F165BA"/>
    <w:pPr>
      <w:tabs>
        <w:tab w:val="center" w:pos="4677"/>
        <w:tab w:val="right" w:pos="9355"/>
      </w:tabs>
      <w:spacing w:after="0" w:line="240" w:lineRule="auto"/>
    </w:pPr>
  </w:style>
  <w:style w:type="character" w:customStyle="1" w:styleId="FooterChar">
    <w:name w:val="Footer Char"/>
    <w:basedOn w:val="DefaultParagraphFont"/>
    <w:link w:val="Footer"/>
    <w:uiPriority w:val="99"/>
    <w:rsid w:val="00F165BA"/>
  </w:style>
  <w:style w:type="paragraph" w:customStyle="1" w:styleId="formattext">
    <w:name w:val="formattext"/>
    <w:basedOn w:val="Normal"/>
    <w:rsid w:val="00F1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Normal"/>
    <w:rsid w:val="00F1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F16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Normal"/>
    <w:rsid w:val="00F165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08573" TargetMode="External"/><Relationship Id="rId18" Type="http://schemas.openxmlformats.org/officeDocument/2006/relationships/hyperlink" Target="http://docs.cntd.ru/document/420208573" TargetMode="External"/><Relationship Id="rId26" Type="http://schemas.openxmlformats.org/officeDocument/2006/relationships/hyperlink" Target="http://docs.cntd.ru/document/420208573" TargetMode="External"/><Relationship Id="rId39" Type="http://schemas.openxmlformats.org/officeDocument/2006/relationships/hyperlink" Target="http://docs.cntd.ru/document/420208573" TargetMode="External"/><Relationship Id="rId21" Type="http://schemas.openxmlformats.org/officeDocument/2006/relationships/hyperlink" Target="http://docs.cntd.ru/document/420208573" TargetMode="External"/><Relationship Id="rId34" Type="http://schemas.openxmlformats.org/officeDocument/2006/relationships/hyperlink" Target="http://docs.cntd.ru/document/499051279" TargetMode="External"/><Relationship Id="rId42" Type="http://schemas.openxmlformats.org/officeDocument/2006/relationships/hyperlink" Target="http://docs.cntd.ru/document/420208573" TargetMode="External"/><Relationship Id="rId47" Type="http://schemas.openxmlformats.org/officeDocument/2006/relationships/hyperlink" Target="http://docs.cntd.ru/document/420208573" TargetMode="External"/><Relationship Id="rId50" Type="http://schemas.openxmlformats.org/officeDocument/2006/relationships/hyperlink" Target="http://docs.cntd.ru/document/420208573" TargetMode="External"/><Relationship Id="rId55" Type="http://schemas.openxmlformats.org/officeDocument/2006/relationships/hyperlink" Target="http://docs.cntd.ru/document/420208573" TargetMode="External"/><Relationship Id="rId63" Type="http://schemas.openxmlformats.org/officeDocument/2006/relationships/hyperlink" Target="http://docs.cntd.ru/document/420208573" TargetMode="External"/><Relationship Id="rId68" Type="http://schemas.openxmlformats.org/officeDocument/2006/relationships/hyperlink" Target="http://docs.cntd.ru/document/420208573" TargetMode="External"/><Relationship Id="rId76" Type="http://schemas.openxmlformats.org/officeDocument/2006/relationships/hyperlink" Target="http://docs.cntd.ru/document/420208573" TargetMode="External"/><Relationship Id="rId84" Type="http://schemas.openxmlformats.org/officeDocument/2006/relationships/hyperlink" Target="http://docs.cntd.ru/document/420208573" TargetMode="External"/><Relationship Id="rId7" Type="http://schemas.openxmlformats.org/officeDocument/2006/relationships/hyperlink" Target="http://docs.cntd.ru/document/902312609" TargetMode="External"/><Relationship Id="rId71" Type="http://schemas.openxmlformats.org/officeDocument/2006/relationships/hyperlink" Target="http://docs.cntd.ru/document/420208573" TargetMode="External"/><Relationship Id="rId2" Type="http://schemas.openxmlformats.org/officeDocument/2006/relationships/settings" Target="settings.xml"/><Relationship Id="rId16" Type="http://schemas.openxmlformats.org/officeDocument/2006/relationships/hyperlink" Target="http://docs.cntd.ru/document/499051279" TargetMode="External"/><Relationship Id="rId29" Type="http://schemas.openxmlformats.org/officeDocument/2006/relationships/hyperlink" Target="http://docs.cntd.ru/document/1200110164" TargetMode="External"/><Relationship Id="rId11" Type="http://schemas.openxmlformats.org/officeDocument/2006/relationships/hyperlink" Target="http://docs.cntd.ru/document/420208573" TargetMode="External"/><Relationship Id="rId24" Type="http://schemas.openxmlformats.org/officeDocument/2006/relationships/hyperlink" Target="http://docs.cntd.ru/document/902228011" TargetMode="External"/><Relationship Id="rId32" Type="http://schemas.openxmlformats.org/officeDocument/2006/relationships/hyperlink" Target="http://docs.cntd.ru/document/499051279" TargetMode="External"/><Relationship Id="rId37" Type="http://schemas.openxmlformats.org/officeDocument/2006/relationships/hyperlink" Target="http://docs.cntd.ru/document/420208573" TargetMode="External"/><Relationship Id="rId40" Type="http://schemas.openxmlformats.org/officeDocument/2006/relationships/hyperlink" Target="http://docs.cntd.ru/document/902279641" TargetMode="External"/><Relationship Id="rId45" Type="http://schemas.openxmlformats.org/officeDocument/2006/relationships/hyperlink" Target="http://docs.cntd.ru/document/420208573" TargetMode="External"/><Relationship Id="rId53" Type="http://schemas.openxmlformats.org/officeDocument/2006/relationships/hyperlink" Target="http://docs.cntd.ru/document/420208573" TargetMode="External"/><Relationship Id="rId58" Type="http://schemas.openxmlformats.org/officeDocument/2006/relationships/hyperlink" Target="http://docs.cntd.ru/document/420208573" TargetMode="External"/><Relationship Id="rId66" Type="http://schemas.openxmlformats.org/officeDocument/2006/relationships/hyperlink" Target="http://docs.cntd.ru/document/420208573" TargetMode="External"/><Relationship Id="rId74" Type="http://schemas.openxmlformats.org/officeDocument/2006/relationships/hyperlink" Target="http://docs.cntd.ru/document/420208573" TargetMode="External"/><Relationship Id="rId79" Type="http://schemas.openxmlformats.org/officeDocument/2006/relationships/hyperlink" Target="http://docs.cntd.ru/document/420208573" TargetMode="External"/><Relationship Id="rId87" Type="http://schemas.openxmlformats.org/officeDocument/2006/relationships/theme" Target="theme/theme1.xml"/><Relationship Id="rId5" Type="http://schemas.openxmlformats.org/officeDocument/2006/relationships/hyperlink" Target="http://docs.cntd.ru/document/420208573" TargetMode="External"/><Relationship Id="rId61" Type="http://schemas.openxmlformats.org/officeDocument/2006/relationships/hyperlink" Target="http://docs.cntd.ru/document/420208573" TargetMode="External"/><Relationship Id="rId82" Type="http://schemas.openxmlformats.org/officeDocument/2006/relationships/hyperlink" Target="http://docs.cntd.ru/document/420391742" TargetMode="External"/><Relationship Id="rId19" Type="http://schemas.openxmlformats.org/officeDocument/2006/relationships/hyperlink" Target="http://docs.cntd.ru/document/499051279" TargetMode="External"/><Relationship Id="rId4" Type="http://schemas.openxmlformats.org/officeDocument/2006/relationships/hyperlink" Target="http://docs.cntd.ru/document/499051279" TargetMode="External"/><Relationship Id="rId9" Type="http://schemas.openxmlformats.org/officeDocument/2006/relationships/hyperlink" Target="http://docs.cntd.ru/document/420391742" TargetMode="External"/><Relationship Id="rId14" Type="http://schemas.openxmlformats.org/officeDocument/2006/relationships/hyperlink" Target="http://docs.cntd.ru/document/499051279" TargetMode="External"/><Relationship Id="rId22" Type="http://schemas.openxmlformats.org/officeDocument/2006/relationships/hyperlink" Target="http://docs.cntd.ru/document/420208573" TargetMode="External"/><Relationship Id="rId27" Type="http://schemas.openxmlformats.org/officeDocument/2006/relationships/hyperlink" Target="http://docs.cntd.ru/document/420208573" TargetMode="External"/><Relationship Id="rId30" Type="http://schemas.openxmlformats.org/officeDocument/2006/relationships/hyperlink" Target="http://docs.cntd.ru/document/420391742" TargetMode="External"/><Relationship Id="rId35" Type="http://schemas.openxmlformats.org/officeDocument/2006/relationships/hyperlink" Target="http://docs.cntd.ru/document/420208573" TargetMode="External"/><Relationship Id="rId43" Type="http://schemas.openxmlformats.org/officeDocument/2006/relationships/hyperlink" Target="http://docs.cntd.ru/document/420208573" TargetMode="External"/><Relationship Id="rId48" Type="http://schemas.openxmlformats.org/officeDocument/2006/relationships/hyperlink" Target="http://docs.cntd.ru/document/420208573" TargetMode="External"/><Relationship Id="rId56" Type="http://schemas.openxmlformats.org/officeDocument/2006/relationships/hyperlink" Target="http://docs.cntd.ru/document/420208573" TargetMode="External"/><Relationship Id="rId64" Type="http://schemas.openxmlformats.org/officeDocument/2006/relationships/hyperlink" Target="http://docs.cntd.ru/document/499051279" TargetMode="External"/><Relationship Id="rId69" Type="http://schemas.openxmlformats.org/officeDocument/2006/relationships/hyperlink" Target="http://docs.cntd.ru/document/420208573" TargetMode="External"/><Relationship Id="rId77" Type="http://schemas.openxmlformats.org/officeDocument/2006/relationships/hyperlink" Target="http://docs.cntd.ru/document/420208573" TargetMode="External"/><Relationship Id="rId8" Type="http://schemas.openxmlformats.org/officeDocument/2006/relationships/hyperlink" Target="http://docs.cntd.ru/document/499051279" TargetMode="External"/><Relationship Id="rId51" Type="http://schemas.openxmlformats.org/officeDocument/2006/relationships/hyperlink" Target="http://docs.cntd.ru/document/902353655" TargetMode="External"/><Relationship Id="rId72" Type="http://schemas.openxmlformats.org/officeDocument/2006/relationships/hyperlink" Target="http://docs.cntd.ru/document/902353655" TargetMode="External"/><Relationship Id="rId80" Type="http://schemas.openxmlformats.org/officeDocument/2006/relationships/hyperlink" Target="http://docs.cntd.ru/document/420208573" TargetMode="External"/><Relationship Id="rId85" Type="http://schemas.openxmlformats.org/officeDocument/2006/relationships/hyperlink" Target="http://www.garant.ru/products/ipo/prime/doc/70531448/" TargetMode="External"/><Relationship Id="rId3" Type="http://schemas.openxmlformats.org/officeDocument/2006/relationships/webSettings" Target="webSettings.xml"/><Relationship Id="rId12" Type="http://schemas.openxmlformats.org/officeDocument/2006/relationships/hyperlink" Target="http://docs.cntd.ru/document/499051279" TargetMode="External"/><Relationship Id="rId17" Type="http://schemas.openxmlformats.org/officeDocument/2006/relationships/hyperlink" Target="http://docs.cntd.ru/document/420208573" TargetMode="External"/><Relationship Id="rId25" Type="http://schemas.openxmlformats.org/officeDocument/2006/relationships/hyperlink" Target="http://docs.cntd.ru/document/420208573" TargetMode="External"/><Relationship Id="rId33" Type="http://schemas.openxmlformats.org/officeDocument/2006/relationships/hyperlink" Target="http://docs.cntd.ru/document/420208573" TargetMode="External"/><Relationship Id="rId38" Type="http://schemas.openxmlformats.org/officeDocument/2006/relationships/hyperlink" Target="http://docs.cntd.ru/document/420208573" TargetMode="External"/><Relationship Id="rId46" Type="http://schemas.openxmlformats.org/officeDocument/2006/relationships/hyperlink" Target="http://docs.cntd.ru/document/499051279" TargetMode="External"/><Relationship Id="rId59" Type="http://schemas.openxmlformats.org/officeDocument/2006/relationships/hyperlink" Target="http://docs.cntd.ru/document/420208573" TargetMode="External"/><Relationship Id="rId67" Type="http://schemas.openxmlformats.org/officeDocument/2006/relationships/hyperlink" Target="http://docs.cntd.ru/document/420208573" TargetMode="External"/><Relationship Id="rId20" Type="http://schemas.openxmlformats.org/officeDocument/2006/relationships/hyperlink" Target="http://docs.cntd.ru/document/420208573" TargetMode="External"/><Relationship Id="rId41" Type="http://schemas.openxmlformats.org/officeDocument/2006/relationships/hyperlink" Target="http://docs.cntd.ru/document/420208573" TargetMode="External"/><Relationship Id="rId54" Type="http://schemas.openxmlformats.org/officeDocument/2006/relationships/hyperlink" Target="http://docs.cntd.ru/document/420208573" TargetMode="External"/><Relationship Id="rId62" Type="http://schemas.openxmlformats.org/officeDocument/2006/relationships/hyperlink" Target="http://docs.cntd.ru/document/499051279" TargetMode="External"/><Relationship Id="rId70" Type="http://schemas.openxmlformats.org/officeDocument/2006/relationships/hyperlink" Target="http://docs.cntd.ru/document/420208573" TargetMode="External"/><Relationship Id="rId75" Type="http://schemas.openxmlformats.org/officeDocument/2006/relationships/hyperlink" Target="http://docs.cntd.ru/document/420208573" TargetMode="External"/><Relationship Id="rId83" Type="http://schemas.openxmlformats.org/officeDocument/2006/relationships/hyperlink" Target="http://docs.cntd.ru/document/420391742" TargetMode="External"/><Relationship Id="rId1" Type="http://schemas.openxmlformats.org/officeDocument/2006/relationships/styles" Target="styles.xml"/><Relationship Id="rId6" Type="http://schemas.openxmlformats.org/officeDocument/2006/relationships/hyperlink" Target="http://docs.cntd.ru/document/420391742" TargetMode="External"/><Relationship Id="rId15" Type="http://schemas.openxmlformats.org/officeDocument/2006/relationships/hyperlink" Target="http://docs.cntd.ru/document/420208573" TargetMode="External"/><Relationship Id="rId23" Type="http://schemas.openxmlformats.org/officeDocument/2006/relationships/hyperlink" Target="http://docs.cntd.ru/document/420208573" TargetMode="External"/><Relationship Id="rId28" Type="http://schemas.openxmlformats.org/officeDocument/2006/relationships/hyperlink" Target="http://docs.cntd.ru/document/420208573" TargetMode="External"/><Relationship Id="rId36" Type="http://schemas.openxmlformats.org/officeDocument/2006/relationships/hyperlink" Target="http://docs.cntd.ru/document/499051279" TargetMode="External"/><Relationship Id="rId49" Type="http://schemas.openxmlformats.org/officeDocument/2006/relationships/hyperlink" Target="http://docs.cntd.ru/document/420208573" TargetMode="External"/><Relationship Id="rId57" Type="http://schemas.openxmlformats.org/officeDocument/2006/relationships/hyperlink" Target="http://docs.cntd.ru/document/420208573" TargetMode="External"/><Relationship Id="rId10" Type="http://schemas.openxmlformats.org/officeDocument/2006/relationships/hyperlink" Target="http://docs.cntd.ru/document/420208573" TargetMode="External"/><Relationship Id="rId31" Type="http://schemas.openxmlformats.org/officeDocument/2006/relationships/hyperlink" Target="http://docs.cntd.ru/document/420208573" TargetMode="External"/><Relationship Id="rId44" Type="http://schemas.openxmlformats.org/officeDocument/2006/relationships/hyperlink" Target="http://docs.cntd.ru/document/420208573" TargetMode="External"/><Relationship Id="rId52" Type="http://schemas.openxmlformats.org/officeDocument/2006/relationships/hyperlink" Target="http://docs.cntd.ru/document/902353655" TargetMode="External"/><Relationship Id="rId60" Type="http://schemas.openxmlformats.org/officeDocument/2006/relationships/hyperlink" Target="http://docs.cntd.ru/document/499051279" TargetMode="External"/><Relationship Id="rId65" Type="http://schemas.openxmlformats.org/officeDocument/2006/relationships/hyperlink" Target="http://docs.cntd.ru/document/420208573" TargetMode="External"/><Relationship Id="rId73" Type="http://schemas.openxmlformats.org/officeDocument/2006/relationships/hyperlink" Target="http://docs.cntd.ru/document/902353655" TargetMode="External"/><Relationship Id="rId78" Type="http://schemas.openxmlformats.org/officeDocument/2006/relationships/hyperlink" Target="http://docs.cntd.ru/document/420208573" TargetMode="External"/><Relationship Id="rId81" Type="http://schemas.openxmlformats.org/officeDocument/2006/relationships/hyperlink" Target="http://docs.cntd.ru/document/1200110164"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19505</Words>
  <Characters>111184</Characters>
  <Application>Microsoft Office Word</Application>
  <DocSecurity>0</DocSecurity>
  <Lines>926</Lines>
  <Paragraphs>260</Paragraphs>
  <ScaleCrop>false</ScaleCrop>
  <Company/>
  <LinksUpToDate>false</LinksUpToDate>
  <CharactersWithSpaces>130429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2018-02-13T13:16:00Z</dcterms:created>
  <dcterms:modified xsi:type="dcterms:W3CDTF">2018-02-13T13:16:00Z</dcterms:modified>
</cp:coreProperties>
</file>